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E55B3" w14:textId="276358B5" w:rsidR="009238A3" w:rsidRPr="00D55906" w:rsidRDefault="009238A3" w:rsidP="009238A3"/>
    <w:p w14:paraId="03BC905F" w14:textId="77777777" w:rsidR="009238A3" w:rsidRPr="008C1E9D" w:rsidRDefault="009238A3" w:rsidP="009238A3">
      <w:pPr>
        <w:rPr>
          <w:rFonts w:asciiTheme="minorHAnsi" w:hAnsiTheme="minorHAnsi" w:cstheme="minorHAnsi"/>
        </w:rPr>
      </w:pPr>
    </w:p>
    <w:p w14:paraId="74EF5604" w14:textId="57FD472A" w:rsidR="00AE1A60" w:rsidRDefault="00AE1A60" w:rsidP="00AE1A60">
      <w:pPr>
        <w:contextualSpacing/>
        <w:jc w:val="center"/>
        <w:rPr>
          <w:rFonts w:ascii="Calibri" w:eastAsia="Malgun Gothic" w:hAnsi="Calibri" w:cs="Calibri"/>
          <w:b/>
          <w:u w:val="single"/>
        </w:rPr>
      </w:pPr>
      <w:r w:rsidRPr="00AE1A60">
        <w:rPr>
          <w:rFonts w:ascii="Calibri" w:eastAsia="Malgun Gothic" w:hAnsi="Calibri" w:cs="Calibri"/>
          <w:b/>
          <w:u w:val="single"/>
        </w:rPr>
        <w:t>Procédure n°</w:t>
      </w:r>
      <w:r w:rsidRPr="00AE1A60">
        <w:rPr>
          <w:b/>
          <w:u w:val="single"/>
        </w:rPr>
        <w:t xml:space="preserve"> </w:t>
      </w:r>
      <w:r w:rsidRPr="00AE1A60">
        <w:rPr>
          <w:rFonts w:ascii="Calibri" w:eastAsia="Malgun Gothic" w:hAnsi="Calibri" w:cs="Calibri"/>
          <w:b/>
          <w:u w:val="single"/>
        </w:rPr>
        <w:t>AOO 07.2025 GHT-TRANSPORT</w:t>
      </w:r>
    </w:p>
    <w:p w14:paraId="2A9FE9BB" w14:textId="55750BDD" w:rsidR="00730346" w:rsidRDefault="00730346" w:rsidP="00AE1A60">
      <w:pPr>
        <w:contextualSpacing/>
        <w:jc w:val="center"/>
        <w:rPr>
          <w:rFonts w:ascii="Calibri" w:eastAsia="Malgun Gothic" w:hAnsi="Calibri" w:cs="Calibri"/>
          <w:b/>
          <w:u w:val="single"/>
        </w:rPr>
      </w:pPr>
      <w:bookmarkStart w:id="0" w:name="_GoBack"/>
      <w:bookmarkEnd w:id="0"/>
    </w:p>
    <w:p w14:paraId="0654F93A" w14:textId="77777777" w:rsidR="00730346" w:rsidRDefault="00730346" w:rsidP="00AE1A60">
      <w:pPr>
        <w:contextualSpacing/>
        <w:jc w:val="center"/>
        <w:rPr>
          <w:rFonts w:ascii="Calibri" w:eastAsia="Malgun Gothic" w:hAnsi="Calibri" w:cs="Calibri"/>
          <w:b/>
          <w:u w:val="single"/>
        </w:rPr>
      </w:pPr>
    </w:p>
    <w:p w14:paraId="2EC9F4D0" w14:textId="77777777" w:rsidR="00AE1A60" w:rsidRPr="00AE1A60" w:rsidRDefault="00AE1A60" w:rsidP="00AE1A60">
      <w:pPr>
        <w:contextualSpacing/>
        <w:jc w:val="center"/>
        <w:rPr>
          <w:rFonts w:ascii="Calibri" w:eastAsia="Malgun Gothic" w:hAnsi="Calibri" w:cs="Calibri"/>
          <w:b/>
          <w:u w:val="single"/>
        </w:rPr>
      </w:pPr>
    </w:p>
    <w:p w14:paraId="2B7D48AB" w14:textId="77777777" w:rsidR="00AE1A60" w:rsidRPr="00B4636D" w:rsidRDefault="00AE1A60" w:rsidP="00AE1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/>
        <w:spacing w:after="200" w:line="288" w:lineRule="auto"/>
        <w:jc w:val="center"/>
        <w:rPr>
          <w:rFonts w:ascii="Calibri" w:hAnsi="Calibri"/>
          <w:b/>
          <w:color w:val="FFFFFF"/>
          <w:sz w:val="56"/>
          <w:szCs w:val="56"/>
        </w:rPr>
      </w:pPr>
      <w:r w:rsidRPr="00B4636D">
        <w:rPr>
          <w:rFonts w:ascii="Calibri" w:hAnsi="Calibri"/>
          <w:b/>
          <w:color w:val="FFFFFF"/>
          <w:sz w:val="56"/>
          <w:szCs w:val="56"/>
        </w:rPr>
        <w:t xml:space="preserve">PRESTATIONS DE TRANSPORT DE PATIENTS POUR LE GHT DU LIMOUSIN </w:t>
      </w:r>
    </w:p>
    <w:p w14:paraId="2388CAFB" w14:textId="77777777" w:rsidR="009238A3" w:rsidRPr="008C1E9D" w:rsidRDefault="009238A3" w:rsidP="009238A3">
      <w:pPr>
        <w:jc w:val="center"/>
        <w:rPr>
          <w:rFonts w:asciiTheme="minorHAnsi" w:hAnsiTheme="minorHAnsi" w:cstheme="minorHAnsi"/>
          <w:b/>
          <w:caps/>
          <w:color w:val="000000"/>
          <w:sz w:val="32"/>
        </w:rPr>
      </w:pPr>
    </w:p>
    <w:p w14:paraId="45310E24" w14:textId="77777777" w:rsidR="00AE1A60" w:rsidRPr="00166E73" w:rsidRDefault="00AE1A60" w:rsidP="00AE1A60">
      <w:pPr>
        <w:tabs>
          <w:tab w:val="left" w:pos="3795"/>
        </w:tabs>
        <w:ind w:left="567" w:hanging="567"/>
        <w:contextualSpacing/>
        <w:jc w:val="center"/>
        <w:rPr>
          <w:rFonts w:ascii="Calibri" w:eastAsia="Malgun Gothic" w:hAnsi="Calibri" w:cs="Calibri"/>
          <w:b/>
          <w:szCs w:val="26"/>
        </w:rPr>
      </w:pPr>
      <w:r w:rsidRPr="00166E73">
        <w:rPr>
          <w:rFonts w:ascii="Calibri" w:eastAsia="Malgun Gothic" w:hAnsi="Calibri" w:cs="Calibri"/>
          <w:b/>
          <w:szCs w:val="26"/>
        </w:rPr>
        <w:t>Procédure utilisée</w:t>
      </w:r>
    </w:p>
    <w:p w14:paraId="05F86076" w14:textId="77777777" w:rsidR="00AE1A60" w:rsidRPr="00166E73" w:rsidRDefault="00D66120" w:rsidP="00AE1A60">
      <w:pPr>
        <w:shd w:val="clear" w:color="auto" w:fill="FFFFFF" w:themeFill="background1"/>
        <w:tabs>
          <w:tab w:val="left" w:pos="3795"/>
        </w:tabs>
        <w:ind w:left="567" w:hanging="567"/>
        <w:contextualSpacing/>
        <w:jc w:val="center"/>
        <w:rPr>
          <w:rFonts w:ascii="Calibri" w:eastAsia="Malgun Gothic" w:hAnsi="Calibri" w:cs="Calibri"/>
          <w:b/>
          <w:szCs w:val="26"/>
        </w:rPr>
      </w:pPr>
      <w:sdt>
        <w:sdtPr>
          <w:rPr>
            <w:rFonts w:ascii="Calibri" w:eastAsia="Malgun Gothic" w:hAnsi="Calibri" w:cs="Calibri"/>
            <w:szCs w:val="26"/>
            <w:shd w:val="clear" w:color="auto" w:fill="FFFFFF" w:themeFill="background1"/>
          </w:rPr>
          <w:id w:val="-1253659289"/>
          <w:placeholder>
            <w:docPart w:val="0DEC5431D14A4F64BCA60387DB164888"/>
          </w:placeholder>
          <w:comboBox>
            <w:listItem w:value="Choisissez un élément."/>
            <w:listItem w:displayText="Procédure adaptée ouverte soumise aux dispositions des articles  R. 2123-1, R. 2123-4 à R. 2123-7 du code de la commande publique" w:value="Procédure adaptée ouverte soumise aux dispositions des articles  R. 2123-1, R. 2123-4 à R. 2123-7 du code de la commande publique"/>
            <w:listItem w:displayText="Procédure d’appel d’offres ouvert soumise aux dispositions des articles  R. 2124-2, R. 2161-2 à R. 2161-5 du code de la commande publique" w:value="Procédure d’appel d’offres ouvert soumise aux dispositions des articles  R. 2124-2, R. 2161-2 à R. 2161-5 du code de la commande publique"/>
            <w:listItem w:displayText="Procédure d’appel d’offres restreint soumise aux dispositions des articles 21, 25-I 1°, 65, 66, 69 et 70 du Décret n°2016-360 du 25 mars 2016 relatif aux marchés publics." w:value="Procédure d’appel d’offres restreint soumise aux dispositions des articles 21, 25-I 1°, 65, 66, 69 et 70 du Décret n°2016-360 du 25 mars 2016 relatif aux marchés publics."/>
            <w:listItem w:displayText="Procédure concurrentielle avec négociation soumise aux dispositions des articles 21, 25-I 2°, 65 et 71 à 73 du Décret n°2016-360 relatif aux marchés publics. " w:value="Procédure concurrentielle avec négociation soumise aux dispositions des articles 21, 25-I 2°, 65 et 71 à 73 du Décret n°2016-360 relatif aux marchés publics. "/>
            <w:listItem w:displayText="Dialogue compétitif soumis aux dispositions des articles 21, 25-I 3°, 65, 75 à 76 du Décret n° 2016-360 du 25 mars 2016 relatif aux marchés publics." w:value="Dialogue compétitif soumis aux dispositions des articles 21, 25-I 3°, 65, 75 à 76 du Décret n° 2016-360 du 25 mars 2016 relatif aux marchés publics."/>
          </w:comboBox>
        </w:sdtPr>
        <w:sdtEndPr/>
        <w:sdtContent>
          <w:r w:rsidR="00AE1A60">
            <w:rPr>
              <w:rFonts w:ascii="Calibri" w:eastAsia="Malgun Gothic" w:hAnsi="Calibri" w:cs="Calibri"/>
              <w:szCs w:val="26"/>
              <w:shd w:val="clear" w:color="auto" w:fill="FFFFFF" w:themeFill="background1"/>
            </w:rPr>
            <w:t>Procédure d’appel d’offres ouvert soumise aux dispositions des articles  R. 2124-2, R. 2161-2 à R. 2161-5 du code de la commande publique</w:t>
          </w:r>
        </w:sdtContent>
      </w:sdt>
      <w:r w:rsidR="00AE1A60" w:rsidRPr="00166E73">
        <w:rPr>
          <w:rFonts w:ascii="Calibri" w:eastAsia="Malgun Gothic" w:hAnsi="Calibri" w:cs="Calibri"/>
          <w:szCs w:val="26"/>
          <w:shd w:val="clear" w:color="auto" w:fill="FFFFFF" w:themeFill="background1"/>
        </w:rPr>
        <w:t xml:space="preserve"> </w:t>
      </w:r>
    </w:p>
    <w:p w14:paraId="51DFCDC8" w14:textId="5821647C" w:rsidR="009238A3" w:rsidRDefault="009238A3" w:rsidP="009238A3">
      <w:pPr>
        <w:jc w:val="center"/>
        <w:rPr>
          <w:rFonts w:asciiTheme="minorHAnsi" w:hAnsiTheme="minorHAnsi" w:cstheme="minorHAnsi"/>
          <w:b/>
          <w:caps/>
          <w:color w:val="000000"/>
          <w:sz w:val="32"/>
        </w:rPr>
      </w:pPr>
    </w:p>
    <w:p w14:paraId="1418D2C6" w14:textId="19976ABA" w:rsidR="00730346" w:rsidRDefault="00730346" w:rsidP="009238A3">
      <w:pPr>
        <w:jc w:val="center"/>
        <w:rPr>
          <w:rFonts w:asciiTheme="minorHAnsi" w:hAnsiTheme="minorHAnsi" w:cstheme="minorHAnsi"/>
          <w:b/>
          <w:caps/>
          <w:color w:val="000000"/>
          <w:sz w:val="32"/>
        </w:rPr>
      </w:pPr>
    </w:p>
    <w:p w14:paraId="60E62A53" w14:textId="77777777" w:rsidR="00730346" w:rsidRPr="008C1E9D" w:rsidRDefault="00730346" w:rsidP="009238A3">
      <w:pPr>
        <w:jc w:val="center"/>
        <w:rPr>
          <w:rFonts w:asciiTheme="minorHAnsi" w:hAnsiTheme="minorHAnsi" w:cstheme="minorHAnsi"/>
          <w:b/>
          <w:caps/>
          <w:color w:val="000000"/>
          <w:sz w:val="32"/>
        </w:rPr>
      </w:pPr>
    </w:p>
    <w:p w14:paraId="11E66041" w14:textId="77777777" w:rsidR="009238A3" w:rsidRPr="008C1E9D" w:rsidRDefault="009238A3" w:rsidP="009238A3">
      <w:pPr>
        <w:jc w:val="center"/>
        <w:rPr>
          <w:rFonts w:asciiTheme="minorHAnsi" w:hAnsiTheme="minorHAnsi" w:cstheme="minorHAnsi"/>
          <w:b/>
          <w:sz w:val="32"/>
          <w:u w:val="single"/>
        </w:rPr>
      </w:pPr>
    </w:p>
    <w:p w14:paraId="29211398" w14:textId="6824328C" w:rsidR="009238A3" w:rsidRPr="008C1E9D" w:rsidRDefault="00AE1A60" w:rsidP="009238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Theme="minorHAnsi" w:hAnsiTheme="minorHAnsi" w:cstheme="minorHAnsi"/>
          <w:b/>
          <w:sz w:val="40"/>
        </w:rPr>
      </w:pPr>
      <w:r>
        <w:rPr>
          <w:rFonts w:asciiTheme="minorHAnsi" w:hAnsiTheme="minorHAnsi" w:cstheme="minorHAnsi"/>
          <w:b/>
          <w:sz w:val="40"/>
        </w:rPr>
        <w:t>Q</w:t>
      </w:r>
      <w:r w:rsidR="009238A3" w:rsidRPr="008C1E9D">
        <w:rPr>
          <w:rFonts w:asciiTheme="minorHAnsi" w:hAnsiTheme="minorHAnsi" w:cstheme="minorHAnsi"/>
          <w:b/>
          <w:sz w:val="40"/>
        </w:rPr>
        <w:t>uestionnaire</w:t>
      </w:r>
      <w:r w:rsidR="009238A3">
        <w:rPr>
          <w:rFonts w:asciiTheme="minorHAnsi" w:hAnsiTheme="minorHAnsi" w:cstheme="minorHAnsi"/>
          <w:b/>
          <w:sz w:val="40"/>
        </w:rPr>
        <w:t xml:space="preserve"> </w:t>
      </w:r>
      <w:r w:rsidR="009238A3">
        <w:rPr>
          <w:rFonts w:ascii="Arial" w:hAnsi="Arial" w:cs="Arial"/>
          <w:b/>
          <w:sz w:val="40"/>
        </w:rPr>
        <w:t>ʺ</w:t>
      </w:r>
      <w:r w:rsidR="009238A3">
        <w:rPr>
          <w:rFonts w:asciiTheme="minorHAnsi" w:hAnsiTheme="minorHAnsi" w:cstheme="minorHAnsi"/>
          <w:b/>
          <w:sz w:val="40"/>
        </w:rPr>
        <w:t> </w:t>
      </w:r>
      <w:r w:rsidR="00942ED9">
        <w:rPr>
          <w:rFonts w:asciiTheme="minorHAnsi" w:hAnsiTheme="minorHAnsi" w:cstheme="minorHAnsi"/>
          <w:b/>
          <w:sz w:val="40"/>
        </w:rPr>
        <w:t>Développement durable</w:t>
      </w:r>
      <w:r>
        <w:rPr>
          <w:rFonts w:asciiTheme="minorHAnsi" w:hAnsiTheme="minorHAnsi" w:cstheme="minorHAnsi"/>
          <w:b/>
          <w:sz w:val="40"/>
        </w:rPr>
        <w:t xml:space="preserve"> et mesures sociales</w:t>
      </w:r>
      <w:r w:rsidR="009238A3">
        <w:rPr>
          <w:rFonts w:ascii="Arial" w:hAnsi="Arial" w:cs="Arial"/>
          <w:b/>
          <w:sz w:val="40"/>
        </w:rPr>
        <w:t>ʺ</w:t>
      </w:r>
    </w:p>
    <w:p w14:paraId="74F982A9" w14:textId="77777777" w:rsidR="009238A3" w:rsidRPr="00730346" w:rsidRDefault="009238A3" w:rsidP="009238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Theme="minorHAnsi" w:hAnsiTheme="minorHAnsi" w:cstheme="minorHAnsi"/>
          <w:b/>
          <w:color w:val="538135" w:themeColor="accent6" w:themeShade="BF"/>
          <w:sz w:val="28"/>
          <w:szCs w:val="28"/>
        </w:rPr>
      </w:pPr>
      <w:r w:rsidRPr="00730346">
        <w:rPr>
          <w:rFonts w:asciiTheme="minorHAnsi" w:hAnsiTheme="minorHAnsi" w:cstheme="minorHAnsi"/>
          <w:b/>
          <w:color w:val="538135" w:themeColor="accent6" w:themeShade="BF"/>
          <w:sz w:val="28"/>
          <w:szCs w:val="28"/>
        </w:rPr>
        <w:t xml:space="preserve">A REMPLIR OBLIGATOIREMENT </w:t>
      </w:r>
    </w:p>
    <w:p w14:paraId="2316826F" w14:textId="38967C7F" w:rsidR="009238A3" w:rsidRDefault="009238A3" w:rsidP="009238A3">
      <w:pPr>
        <w:rPr>
          <w:rFonts w:asciiTheme="minorHAnsi" w:hAnsiTheme="minorHAnsi" w:cstheme="minorHAnsi"/>
          <w:b/>
          <w:sz w:val="40"/>
        </w:rPr>
      </w:pPr>
    </w:p>
    <w:p w14:paraId="0032D4F4" w14:textId="77777777" w:rsidR="00AE1A60" w:rsidRPr="008C1E9D" w:rsidRDefault="00AE1A60" w:rsidP="009238A3">
      <w:pPr>
        <w:rPr>
          <w:rFonts w:asciiTheme="minorHAnsi" w:hAnsiTheme="minorHAnsi" w:cstheme="minorHAnsi"/>
          <w:b/>
          <w:sz w:val="40"/>
        </w:rPr>
      </w:pPr>
    </w:p>
    <w:p w14:paraId="3196ABAD" w14:textId="77777777" w:rsidR="009238A3" w:rsidRPr="008C1E9D" w:rsidRDefault="009238A3" w:rsidP="009238A3">
      <w:pPr>
        <w:rPr>
          <w:rFonts w:asciiTheme="minorHAnsi" w:hAnsiTheme="minorHAnsi" w:cstheme="minorHAnsi"/>
          <w:b/>
        </w:rPr>
      </w:pPr>
      <w:r w:rsidRPr="008C1E9D">
        <w:rPr>
          <w:rFonts w:asciiTheme="minorHAnsi" w:hAnsiTheme="minorHAnsi" w:cstheme="minorHAnsi"/>
          <w:b/>
        </w:rPr>
        <w:br w:type="page"/>
      </w:r>
    </w:p>
    <w:p w14:paraId="7C44CD08" w14:textId="2479CA6B" w:rsidR="009238A3" w:rsidRPr="008C1E9D" w:rsidRDefault="009238A3" w:rsidP="009238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C1E9D">
        <w:rPr>
          <w:rFonts w:asciiTheme="minorHAnsi" w:hAnsiTheme="minorHAnsi" w:cstheme="minorHAnsi"/>
          <w:b/>
          <w:iCs/>
          <w:sz w:val="28"/>
          <w:szCs w:val="28"/>
        </w:rPr>
        <w:lastRenderedPageBreak/>
        <w:t>Mise en œuvre d'objectifs</w:t>
      </w:r>
      <w:r w:rsidR="00AE1A60">
        <w:rPr>
          <w:rFonts w:asciiTheme="minorHAnsi" w:hAnsiTheme="minorHAnsi" w:cstheme="minorHAnsi"/>
          <w:b/>
          <w:iCs/>
          <w:sz w:val="28"/>
          <w:szCs w:val="28"/>
        </w:rPr>
        <w:t xml:space="preserve"> sociales et</w:t>
      </w:r>
      <w:r w:rsidRPr="008C1E9D">
        <w:rPr>
          <w:rFonts w:asciiTheme="minorHAnsi" w:hAnsiTheme="minorHAnsi" w:cstheme="minorHAnsi"/>
          <w:b/>
          <w:iCs/>
          <w:sz w:val="28"/>
          <w:szCs w:val="28"/>
        </w:rPr>
        <w:t xml:space="preserve"> de dévelop</w:t>
      </w:r>
      <w:r w:rsidR="005F5E4F">
        <w:rPr>
          <w:rFonts w:asciiTheme="minorHAnsi" w:hAnsiTheme="minorHAnsi" w:cstheme="minorHAnsi"/>
          <w:b/>
          <w:iCs/>
          <w:sz w:val="28"/>
          <w:szCs w:val="28"/>
        </w:rPr>
        <w:t>pement durable dans les marchés</w:t>
      </w:r>
    </w:p>
    <w:p w14:paraId="767AAD28" w14:textId="77777777" w:rsidR="009238A3" w:rsidRPr="009238A3" w:rsidRDefault="009238A3" w:rsidP="005F5E4F">
      <w:pPr>
        <w:pStyle w:val="Corpsdetexte3"/>
        <w:spacing w:before="240"/>
        <w:rPr>
          <w:rFonts w:asciiTheme="minorHAnsi" w:hAnsiTheme="minorHAnsi" w:cstheme="minorHAnsi"/>
          <w:sz w:val="22"/>
          <w:szCs w:val="22"/>
          <w:u w:val="single"/>
        </w:rPr>
      </w:pPr>
      <w:r w:rsidRPr="009238A3">
        <w:rPr>
          <w:rFonts w:asciiTheme="minorHAnsi" w:hAnsiTheme="minorHAnsi" w:cstheme="minorHAnsi"/>
          <w:sz w:val="22"/>
          <w:szCs w:val="22"/>
          <w:u w:val="single"/>
        </w:rPr>
        <w:t xml:space="preserve">Rappel </w:t>
      </w:r>
    </w:p>
    <w:p w14:paraId="700FE4B7" w14:textId="77777777" w:rsidR="001F0424" w:rsidRDefault="009238A3" w:rsidP="00AE1A60">
      <w:pPr>
        <w:pStyle w:val="Normal2"/>
        <w:ind w:left="0" w:firstLine="0"/>
        <w:rPr>
          <w:rFonts w:asciiTheme="minorHAnsi" w:hAnsiTheme="minorHAnsi" w:cstheme="minorHAnsi"/>
          <w:sz w:val="20"/>
          <w:szCs w:val="20"/>
        </w:rPr>
      </w:pPr>
      <w:r w:rsidRPr="008C1E9D">
        <w:rPr>
          <w:rFonts w:asciiTheme="minorHAnsi" w:hAnsiTheme="minorHAnsi" w:cstheme="minorHAnsi"/>
          <w:sz w:val="20"/>
          <w:szCs w:val="20"/>
        </w:rPr>
        <w:t>Dans le cadre de s</w:t>
      </w:r>
      <w:r w:rsidR="001F0424">
        <w:rPr>
          <w:rFonts w:asciiTheme="minorHAnsi" w:hAnsiTheme="minorHAnsi" w:cstheme="minorHAnsi"/>
          <w:sz w:val="20"/>
          <w:szCs w:val="20"/>
        </w:rPr>
        <w:t xml:space="preserve">a politique d’achats, le GHT du LIMOUSIN </w:t>
      </w:r>
      <w:r w:rsidRPr="008C1E9D">
        <w:rPr>
          <w:rFonts w:asciiTheme="minorHAnsi" w:hAnsiTheme="minorHAnsi" w:cstheme="minorHAnsi"/>
          <w:sz w:val="20"/>
          <w:szCs w:val="20"/>
        </w:rPr>
        <w:t>a pour objectif d’intégrer, autant que possible, les objectifs de développement durable dans ses marchés</w:t>
      </w:r>
      <w:r>
        <w:rPr>
          <w:rFonts w:asciiTheme="minorHAnsi" w:hAnsiTheme="minorHAnsi" w:cstheme="minorHAnsi"/>
          <w:sz w:val="20"/>
          <w:szCs w:val="20"/>
        </w:rPr>
        <w:t xml:space="preserve"> passés pour son compte ou au nom et pour le compte des établissements parties du GHT</w:t>
      </w:r>
      <w:r w:rsidRPr="008C1E9D">
        <w:rPr>
          <w:rFonts w:asciiTheme="minorHAnsi" w:hAnsiTheme="minorHAnsi" w:cstheme="minorHAnsi"/>
          <w:sz w:val="20"/>
          <w:szCs w:val="20"/>
        </w:rPr>
        <w:t>.</w:t>
      </w:r>
      <w:r w:rsidR="005F5E4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B51BE1B" w14:textId="4729A77A" w:rsidR="009238A3" w:rsidRDefault="009238A3" w:rsidP="00AE1A60">
      <w:pPr>
        <w:pStyle w:val="Normal2"/>
        <w:ind w:left="0" w:firstLine="0"/>
        <w:rPr>
          <w:rFonts w:asciiTheme="minorHAnsi" w:hAnsiTheme="minorHAnsi" w:cstheme="minorHAnsi"/>
          <w:sz w:val="20"/>
        </w:rPr>
      </w:pPr>
      <w:r w:rsidRPr="008C1E9D">
        <w:rPr>
          <w:rFonts w:asciiTheme="minorHAnsi" w:hAnsiTheme="minorHAnsi" w:cstheme="minorHAnsi"/>
          <w:sz w:val="20"/>
        </w:rPr>
        <w:t xml:space="preserve">Afin de mesurer et prendre en compte votre engagement dans le domaine du développement durable, notamment sous l'aspect environnemental, </w:t>
      </w:r>
      <w:r w:rsidR="002A0ECD" w:rsidRPr="002A0ECD">
        <w:rPr>
          <w:rFonts w:asciiTheme="minorHAnsi" w:hAnsiTheme="minorHAnsi" w:cstheme="minorHAnsi"/>
          <w:b/>
          <w:sz w:val="20"/>
          <w:u w:val="single"/>
        </w:rPr>
        <w:t>dans le cadre de ce marché,</w:t>
      </w:r>
      <w:r w:rsidR="002A0ECD" w:rsidRPr="008C1E9D">
        <w:rPr>
          <w:rFonts w:asciiTheme="minorHAnsi" w:hAnsiTheme="minorHAnsi" w:cstheme="minorHAnsi"/>
          <w:sz w:val="20"/>
        </w:rPr>
        <w:t xml:space="preserve"> </w:t>
      </w:r>
      <w:r w:rsidRPr="008C1E9D">
        <w:rPr>
          <w:rFonts w:asciiTheme="minorHAnsi" w:hAnsiTheme="minorHAnsi" w:cstheme="minorHAnsi"/>
          <w:sz w:val="20"/>
        </w:rPr>
        <w:t>nous vous demandons</w:t>
      </w:r>
      <w:r w:rsidR="00061325">
        <w:rPr>
          <w:rFonts w:asciiTheme="minorHAnsi" w:hAnsiTheme="minorHAnsi" w:cstheme="minorHAnsi"/>
          <w:sz w:val="20"/>
        </w:rPr>
        <w:t xml:space="preserve"> de renseigner obligatoirement c</w:t>
      </w:r>
      <w:r w:rsidRPr="008C1E9D">
        <w:rPr>
          <w:rFonts w:asciiTheme="minorHAnsi" w:hAnsiTheme="minorHAnsi" w:cstheme="minorHAnsi"/>
          <w:sz w:val="20"/>
        </w:rPr>
        <w:t>e</w:t>
      </w:r>
      <w:r w:rsidR="00061325">
        <w:rPr>
          <w:rFonts w:asciiTheme="minorHAnsi" w:hAnsiTheme="minorHAnsi" w:cstheme="minorHAnsi"/>
          <w:sz w:val="20"/>
        </w:rPr>
        <w:t xml:space="preserve"> </w:t>
      </w:r>
      <w:r w:rsidRPr="008C1E9D">
        <w:rPr>
          <w:rFonts w:asciiTheme="minorHAnsi" w:hAnsiTheme="minorHAnsi" w:cstheme="minorHAnsi"/>
          <w:sz w:val="20"/>
        </w:rPr>
        <w:t>questionnaire.</w:t>
      </w:r>
    </w:p>
    <w:p w14:paraId="449224BF" w14:textId="49165FB2" w:rsidR="009238A3" w:rsidRDefault="001F0424" w:rsidP="000C7D22">
      <w:pPr>
        <w:pStyle w:val="Titre2"/>
        <w:spacing w:before="360" w:line="240" w:lineRule="auto"/>
        <w:rPr>
          <w:rFonts w:asciiTheme="minorHAnsi" w:hAnsiTheme="minorHAnsi" w:cstheme="minorHAnsi"/>
          <w:b w:val="0"/>
          <w:bCs w:val="0"/>
          <w:spacing w:val="0"/>
          <w:sz w:val="20"/>
          <w:u w:val="none"/>
        </w:rPr>
      </w:pPr>
      <w:r w:rsidRPr="001F0424">
        <w:rPr>
          <w:rFonts w:asciiTheme="minorHAnsi" w:hAnsiTheme="minorHAnsi" w:cstheme="minorHAnsi"/>
          <w:bCs w:val="0"/>
          <w:color w:val="538135" w:themeColor="accent6" w:themeShade="BF"/>
          <w:spacing w:val="0"/>
          <w:sz w:val="20"/>
        </w:rPr>
        <w:t>Toute réponse positive (cochée « oui ») doit être justifiée</w:t>
      </w:r>
      <w:r w:rsidRPr="001F0424">
        <w:rPr>
          <w:rFonts w:asciiTheme="minorHAnsi" w:hAnsiTheme="minorHAnsi" w:cstheme="minorHAnsi"/>
          <w:b w:val="0"/>
          <w:bCs w:val="0"/>
          <w:spacing w:val="0"/>
          <w:sz w:val="20"/>
          <w:u w:val="none"/>
        </w:rPr>
        <w:t>.</w:t>
      </w:r>
    </w:p>
    <w:p w14:paraId="7A621B1C" w14:textId="4CFA457F" w:rsidR="00D356BD" w:rsidRDefault="00D356BD" w:rsidP="00D356BD"/>
    <w:p w14:paraId="3848ED5C" w14:textId="623DBE73" w:rsidR="00D356BD" w:rsidRPr="00730346" w:rsidRDefault="00D356BD" w:rsidP="00D356BD">
      <w:pPr>
        <w:pStyle w:val="Normal2"/>
        <w:ind w:left="0" w:firstLine="0"/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</w:pPr>
      <w:r w:rsidRPr="00730346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>Barème de notation</w:t>
      </w:r>
    </w:p>
    <w:p w14:paraId="75C03B62" w14:textId="082AC208" w:rsidR="00D356BD" w:rsidRPr="00730346" w:rsidRDefault="00D356BD" w:rsidP="00D356BD">
      <w:pPr>
        <w:pStyle w:val="Normal2"/>
        <w:ind w:left="0" w:firstLine="0"/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</w:pPr>
      <w:r w:rsidRPr="00730346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>Chaque réponse positive rapporte 1 point au candidat</w:t>
      </w:r>
    </w:p>
    <w:p w14:paraId="5EF03A05" w14:textId="673912B6" w:rsidR="00D356BD" w:rsidRPr="00730346" w:rsidRDefault="00D356BD" w:rsidP="00D356BD">
      <w:pPr>
        <w:pStyle w:val="Normal2"/>
        <w:ind w:left="0" w:firstLine="0"/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</w:pPr>
      <w:r w:rsidRPr="00730346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 xml:space="preserve">Si la réponse est justifiée le candidat obtient </w:t>
      </w:r>
      <w:r w:rsidR="00730346" w:rsidRPr="00730346">
        <w:rPr>
          <w:rFonts w:asciiTheme="minorHAnsi" w:hAnsiTheme="minorHAnsi" w:cstheme="minorHAnsi"/>
          <w:b/>
          <w:color w:val="538135" w:themeColor="accent6" w:themeShade="BF"/>
          <w:sz w:val="20"/>
          <w:szCs w:val="20"/>
        </w:rPr>
        <w:t>1 point supplémentaire, soit 2 points au total.</w:t>
      </w:r>
    </w:p>
    <w:p w14:paraId="0515976F" w14:textId="77777777" w:rsidR="001F0424" w:rsidRPr="001F0424" w:rsidRDefault="001F0424" w:rsidP="001F0424"/>
    <w:p w14:paraId="01165E28" w14:textId="3F293899" w:rsidR="001F0424" w:rsidRPr="001F0424" w:rsidRDefault="001F0424" w:rsidP="001F0424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F0424">
        <w:rPr>
          <w:rFonts w:asciiTheme="minorHAnsi" w:hAnsiTheme="minorHAnsi" w:cstheme="minorHAnsi"/>
          <w:b/>
          <w:sz w:val="20"/>
          <w:szCs w:val="20"/>
          <w:u w:val="single"/>
        </w:rPr>
        <w:t>Question 1</w:t>
      </w:r>
    </w:p>
    <w:p w14:paraId="35113336" w14:textId="361E425C" w:rsidR="001F0424" w:rsidRDefault="00942ED9" w:rsidP="001F0424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F0424">
        <w:rPr>
          <w:rFonts w:asciiTheme="minorHAnsi" w:hAnsiTheme="minorHAnsi" w:cstheme="minorHAnsi"/>
          <w:sz w:val="20"/>
          <w:szCs w:val="20"/>
        </w:rPr>
        <w:t xml:space="preserve">Le </w:t>
      </w:r>
      <w:r w:rsidR="00D67040">
        <w:rPr>
          <w:rFonts w:asciiTheme="minorHAnsi" w:hAnsiTheme="minorHAnsi" w:cstheme="minorHAnsi"/>
          <w:sz w:val="20"/>
          <w:szCs w:val="20"/>
        </w:rPr>
        <w:t>candidat</w:t>
      </w:r>
      <w:r w:rsidRPr="001F0424">
        <w:rPr>
          <w:rFonts w:asciiTheme="minorHAnsi" w:hAnsiTheme="minorHAnsi" w:cstheme="minorHAnsi"/>
          <w:sz w:val="20"/>
          <w:szCs w:val="20"/>
        </w:rPr>
        <w:t xml:space="preserve"> a-t ’il mis en place un système de traçabilité des consommations de carburant ?</w:t>
      </w:r>
    </w:p>
    <w:p w14:paraId="139FAA60" w14:textId="394F5F8B" w:rsidR="001F0424" w:rsidRDefault="009238A3" w:rsidP="001F0424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F0424">
        <w:rPr>
          <w:rFonts w:asciiTheme="minorHAnsi" w:hAnsiTheme="minorHAnsi" w:cstheme="minorHAnsi"/>
          <w:sz w:val="20"/>
          <w:szCs w:val="20"/>
        </w:rPr>
        <w:tab/>
      </w:r>
      <w:r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D66120">
        <w:rPr>
          <w:rFonts w:asciiTheme="minorHAnsi" w:hAnsiTheme="minorHAnsi" w:cstheme="minorHAnsi"/>
          <w:sz w:val="20"/>
          <w:szCs w:val="20"/>
        </w:rPr>
      </w:r>
      <w:r w:rsidR="00D66120">
        <w:rPr>
          <w:rFonts w:asciiTheme="minorHAnsi" w:hAnsiTheme="minorHAnsi" w:cstheme="minorHAnsi"/>
          <w:sz w:val="20"/>
          <w:szCs w:val="20"/>
        </w:rPr>
        <w:fldChar w:fldCharType="separate"/>
      </w:r>
      <w:r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Pr="001F0424">
        <w:rPr>
          <w:rFonts w:asciiTheme="minorHAnsi" w:hAnsiTheme="minorHAnsi" w:cstheme="minorHAnsi"/>
          <w:sz w:val="20"/>
          <w:szCs w:val="20"/>
        </w:rPr>
        <w:tab/>
      </w:r>
      <w:r w:rsidR="009364CB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Pr="001F0424">
        <w:rPr>
          <w:rFonts w:asciiTheme="minorHAnsi" w:hAnsiTheme="minorHAnsi" w:cstheme="minorHAnsi"/>
          <w:sz w:val="20"/>
          <w:szCs w:val="20"/>
        </w:rPr>
        <w:t>Oui</w:t>
      </w:r>
      <w:r w:rsidRPr="001F0424">
        <w:rPr>
          <w:rFonts w:asciiTheme="minorHAnsi" w:hAnsiTheme="minorHAnsi" w:cstheme="minorHAnsi"/>
          <w:sz w:val="20"/>
          <w:szCs w:val="20"/>
        </w:rPr>
        <w:tab/>
      </w:r>
      <w:r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D66120">
        <w:rPr>
          <w:rFonts w:asciiTheme="minorHAnsi" w:hAnsiTheme="minorHAnsi" w:cstheme="minorHAnsi"/>
          <w:sz w:val="20"/>
          <w:szCs w:val="20"/>
        </w:rPr>
      </w:r>
      <w:r w:rsidR="00D66120">
        <w:rPr>
          <w:rFonts w:asciiTheme="minorHAnsi" w:hAnsiTheme="minorHAnsi" w:cstheme="minorHAnsi"/>
          <w:sz w:val="20"/>
          <w:szCs w:val="20"/>
        </w:rPr>
        <w:fldChar w:fldCharType="separate"/>
      </w:r>
      <w:r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9364CB" w:rsidRPr="001F0424">
        <w:rPr>
          <w:rFonts w:asciiTheme="minorHAnsi" w:hAnsiTheme="minorHAnsi" w:cstheme="minorHAnsi"/>
          <w:sz w:val="20"/>
          <w:szCs w:val="20"/>
        </w:rPr>
        <w:t xml:space="preserve">  </w:t>
      </w:r>
      <w:r w:rsidRPr="001F0424">
        <w:rPr>
          <w:rFonts w:asciiTheme="minorHAnsi" w:hAnsiTheme="minorHAnsi" w:cstheme="minorHAnsi"/>
          <w:sz w:val="20"/>
          <w:szCs w:val="20"/>
        </w:rPr>
        <w:t>Non</w:t>
      </w:r>
    </w:p>
    <w:p w14:paraId="4D21DA1B" w14:textId="65C1E463" w:rsidR="001F0424" w:rsidRPr="001F0424" w:rsidRDefault="001F0424" w:rsidP="001F0424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F0424">
        <w:rPr>
          <w:rFonts w:asciiTheme="minorHAnsi" w:hAnsiTheme="minorHAnsi" w:cstheme="minorHAnsi"/>
          <w:b/>
          <w:sz w:val="20"/>
          <w:szCs w:val="20"/>
          <w:u w:val="single"/>
        </w:rPr>
        <w:t>Question 2</w:t>
      </w:r>
    </w:p>
    <w:p w14:paraId="39DEAB30" w14:textId="79DF5ACB" w:rsidR="009238A3" w:rsidRPr="001F0424" w:rsidRDefault="00942ED9" w:rsidP="001F0424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F0424">
        <w:rPr>
          <w:rFonts w:asciiTheme="minorHAnsi" w:hAnsiTheme="minorHAnsi" w:cstheme="minorHAnsi"/>
          <w:sz w:val="20"/>
          <w:szCs w:val="20"/>
        </w:rPr>
        <w:t xml:space="preserve">Le </w:t>
      </w:r>
      <w:r w:rsidR="00D67040">
        <w:rPr>
          <w:rFonts w:asciiTheme="minorHAnsi" w:hAnsiTheme="minorHAnsi" w:cstheme="minorHAnsi"/>
          <w:sz w:val="20"/>
          <w:szCs w:val="20"/>
        </w:rPr>
        <w:t xml:space="preserve">candidat </w:t>
      </w:r>
      <w:r w:rsidRPr="001F0424">
        <w:rPr>
          <w:rFonts w:asciiTheme="minorHAnsi" w:hAnsiTheme="minorHAnsi" w:cstheme="minorHAnsi"/>
          <w:sz w:val="20"/>
          <w:szCs w:val="20"/>
        </w:rPr>
        <w:t>a-t ’il mis en place un outil de mesure de ses émissions de Co2 ?</w:t>
      </w:r>
      <w:r w:rsidR="009238A3" w:rsidRPr="001F0424">
        <w:rPr>
          <w:rFonts w:asciiTheme="minorHAnsi" w:hAnsiTheme="minorHAnsi" w:cstheme="minorHAnsi"/>
          <w:sz w:val="20"/>
          <w:szCs w:val="20"/>
        </w:rPr>
        <w:tab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9238A3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D66120">
        <w:rPr>
          <w:rFonts w:asciiTheme="minorHAnsi" w:hAnsiTheme="minorHAnsi" w:cstheme="minorHAnsi"/>
          <w:sz w:val="20"/>
          <w:szCs w:val="20"/>
        </w:rPr>
      </w:r>
      <w:r w:rsidR="00D66120">
        <w:rPr>
          <w:rFonts w:asciiTheme="minorHAnsi" w:hAnsiTheme="minorHAnsi" w:cstheme="minorHAnsi"/>
          <w:sz w:val="20"/>
          <w:szCs w:val="20"/>
        </w:rPr>
        <w:fldChar w:fldCharType="separate"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9238A3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364CB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238A3" w:rsidRPr="001F0424">
        <w:rPr>
          <w:rFonts w:asciiTheme="minorHAnsi" w:hAnsiTheme="minorHAnsi" w:cstheme="minorHAnsi"/>
          <w:sz w:val="20"/>
          <w:szCs w:val="20"/>
        </w:rPr>
        <w:t>Oui</w:t>
      </w:r>
      <w:r w:rsidR="009238A3" w:rsidRPr="001F0424">
        <w:rPr>
          <w:rFonts w:asciiTheme="minorHAnsi" w:hAnsiTheme="minorHAnsi" w:cstheme="minorHAnsi"/>
          <w:sz w:val="20"/>
          <w:szCs w:val="20"/>
        </w:rPr>
        <w:tab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9238A3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D66120">
        <w:rPr>
          <w:rFonts w:asciiTheme="minorHAnsi" w:hAnsiTheme="minorHAnsi" w:cstheme="minorHAnsi"/>
          <w:sz w:val="20"/>
          <w:szCs w:val="20"/>
        </w:rPr>
      </w:r>
      <w:r w:rsidR="00D66120">
        <w:rPr>
          <w:rFonts w:asciiTheme="minorHAnsi" w:hAnsiTheme="minorHAnsi" w:cstheme="minorHAnsi"/>
          <w:sz w:val="20"/>
          <w:szCs w:val="20"/>
        </w:rPr>
        <w:fldChar w:fldCharType="separate"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9238A3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364CB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238A3" w:rsidRPr="001F0424">
        <w:rPr>
          <w:rFonts w:asciiTheme="minorHAnsi" w:hAnsiTheme="minorHAnsi" w:cstheme="minorHAnsi"/>
          <w:sz w:val="20"/>
          <w:szCs w:val="20"/>
        </w:rPr>
        <w:t>Non</w:t>
      </w:r>
    </w:p>
    <w:p w14:paraId="2E5A336B" w14:textId="7688E2C8" w:rsidR="009238A3" w:rsidRDefault="009238A3" w:rsidP="001F0424">
      <w:pPr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sym w:font="Wingdings 3" w:char="F039"/>
      </w:r>
      <w:r w:rsidRPr="00F10A39">
        <w:rPr>
          <w:rFonts w:asciiTheme="minorHAnsi" w:hAnsiTheme="minorHAnsi" w:cstheme="minorHAnsi"/>
          <w:sz w:val="20"/>
          <w:szCs w:val="20"/>
        </w:rPr>
        <w:t xml:space="preserve">  </w:t>
      </w:r>
      <w:r w:rsidR="001F0424">
        <w:rPr>
          <w:rFonts w:asciiTheme="minorHAnsi" w:hAnsiTheme="minorHAnsi" w:cstheme="minorHAnsi"/>
          <w:sz w:val="20"/>
          <w:szCs w:val="20"/>
        </w:rPr>
        <w:t xml:space="preserve">Dans l’affirmative ; merci de </w:t>
      </w:r>
      <w:r w:rsidR="00942ED9" w:rsidRPr="00942ED9">
        <w:rPr>
          <w:rFonts w:asciiTheme="minorHAnsi" w:hAnsiTheme="minorHAnsi" w:cstheme="minorHAnsi"/>
          <w:sz w:val="20"/>
          <w:szCs w:val="20"/>
        </w:rPr>
        <w:t xml:space="preserve">communiquer </w:t>
      </w:r>
      <w:r w:rsidR="001F0424">
        <w:rPr>
          <w:rFonts w:asciiTheme="minorHAnsi" w:hAnsiTheme="minorHAnsi" w:cstheme="minorHAnsi"/>
          <w:sz w:val="20"/>
          <w:szCs w:val="20"/>
        </w:rPr>
        <w:t xml:space="preserve">si possible </w:t>
      </w:r>
      <w:r w:rsidR="00942ED9" w:rsidRPr="00942ED9">
        <w:rPr>
          <w:rFonts w:asciiTheme="minorHAnsi" w:hAnsiTheme="minorHAnsi" w:cstheme="minorHAnsi"/>
          <w:sz w:val="20"/>
          <w:szCs w:val="20"/>
        </w:rPr>
        <w:t>la quantité de ces émissions pour l'année écoulée</w:t>
      </w:r>
    </w:p>
    <w:p w14:paraId="208E4B67" w14:textId="77777777" w:rsidR="001F0424" w:rsidRPr="00F10A39" w:rsidRDefault="001F0424" w:rsidP="009238A3">
      <w:pPr>
        <w:ind w:left="425"/>
        <w:jc w:val="both"/>
        <w:rPr>
          <w:rFonts w:asciiTheme="minorHAnsi" w:hAnsiTheme="minorHAnsi" w:cstheme="minorHAnsi"/>
          <w:sz w:val="20"/>
          <w:szCs w:val="20"/>
        </w:rPr>
      </w:pPr>
    </w:p>
    <w:p w14:paraId="0EB1E5CD" w14:textId="405E29DC" w:rsidR="001F0424" w:rsidRPr="001F0424" w:rsidRDefault="001F0424" w:rsidP="001F0424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F0424">
        <w:rPr>
          <w:rFonts w:asciiTheme="minorHAnsi" w:hAnsiTheme="minorHAnsi" w:cstheme="minorHAnsi"/>
          <w:b/>
          <w:sz w:val="20"/>
          <w:szCs w:val="20"/>
          <w:u w:val="single"/>
        </w:rPr>
        <w:t>Question 3</w:t>
      </w:r>
    </w:p>
    <w:p w14:paraId="557367B0" w14:textId="5CCB9BB3" w:rsidR="009238A3" w:rsidRPr="001F0424" w:rsidRDefault="00942ED9" w:rsidP="001F0424">
      <w:pPr>
        <w:tabs>
          <w:tab w:val="left" w:pos="8647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F0424">
        <w:rPr>
          <w:rFonts w:asciiTheme="minorHAnsi" w:hAnsiTheme="minorHAnsi" w:cstheme="minorHAnsi"/>
          <w:sz w:val="20"/>
          <w:szCs w:val="20"/>
        </w:rPr>
        <w:t xml:space="preserve">Le </w:t>
      </w:r>
      <w:r w:rsidR="00D67040">
        <w:rPr>
          <w:rFonts w:asciiTheme="minorHAnsi" w:hAnsiTheme="minorHAnsi" w:cstheme="minorHAnsi"/>
          <w:sz w:val="20"/>
          <w:szCs w:val="20"/>
        </w:rPr>
        <w:t xml:space="preserve">candidat </w:t>
      </w:r>
      <w:r w:rsidRPr="001F0424">
        <w:rPr>
          <w:rFonts w:asciiTheme="minorHAnsi" w:hAnsiTheme="minorHAnsi" w:cstheme="minorHAnsi"/>
          <w:sz w:val="20"/>
          <w:szCs w:val="20"/>
        </w:rPr>
        <w:t>a-t ’il fixé un objectif de réduction de ces émissions pour les 2 prochaines années ?</w:t>
      </w:r>
      <w:r w:rsidRPr="001F0424">
        <w:rPr>
          <w:rFonts w:asciiTheme="minorHAnsi" w:hAnsiTheme="minorHAnsi" w:cstheme="minorHAnsi"/>
          <w:sz w:val="20"/>
          <w:szCs w:val="20"/>
        </w:rPr>
        <w:tab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9238A3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D66120">
        <w:rPr>
          <w:rFonts w:asciiTheme="minorHAnsi" w:hAnsiTheme="minorHAnsi" w:cstheme="minorHAnsi"/>
          <w:sz w:val="20"/>
          <w:szCs w:val="20"/>
        </w:rPr>
      </w:r>
      <w:r w:rsidR="00D66120">
        <w:rPr>
          <w:rFonts w:asciiTheme="minorHAnsi" w:hAnsiTheme="minorHAnsi" w:cstheme="minorHAnsi"/>
          <w:sz w:val="20"/>
          <w:szCs w:val="20"/>
        </w:rPr>
        <w:fldChar w:fldCharType="separate"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9238A3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364CB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238A3" w:rsidRPr="001F0424">
        <w:rPr>
          <w:rFonts w:asciiTheme="minorHAnsi" w:hAnsiTheme="minorHAnsi" w:cstheme="minorHAnsi"/>
          <w:sz w:val="20"/>
          <w:szCs w:val="20"/>
        </w:rPr>
        <w:t>Oui</w:t>
      </w:r>
      <w:r w:rsidR="009238A3" w:rsidRPr="001F0424">
        <w:rPr>
          <w:rFonts w:asciiTheme="minorHAnsi" w:hAnsiTheme="minorHAnsi" w:cstheme="minorHAnsi"/>
          <w:sz w:val="20"/>
          <w:szCs w:val="20"/>
        </w:rPr>
        <w:tab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9238A3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D66120">
        <w:rPr>
          <w:rFonts w:asciiTheme="minorHAnsi" w:hAnsiTheme="minorHAnsi" w:cstheme="minorHAnsi"/>
          <w:sz w:val="20"/>
          <w:szCs w:val="20"/>
        </w:rPr>
      </w:r>
      <w:r w:rsidR="00D66120">
        <w:rPr>
          <w:rFonts w:asciiTheme="minorHAnsi" w:hAnsiTheme="minorHAnsi" w:cstheme="minorHAnsi"/>
          <w:sz w:val="20"/>
          <w:szCs w:val="20"/>
        </w:rPr>
        <w:fldChar w:fldCharType="separate"/>
      </w:r>
      <w:r w:rsidR="009238A3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9238A3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364CB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238A3" w:rsidRPr="001F0424">
        <w:rPr>
          <w:rFonts w:asciiTheme="minorHAnsi" w:hAnsiTheme="minorHAnsi" w:cstheme="minorHAnsi"/>
          <w:sz w:val="20"/>
          <w:szCs w:val="20"/>
        </w:rPr>
        <w:t>Non</w:t>
      </w:r>
    </w:p>
    <w:p w14:paraId="475DA048" w14:textId="564D1B11" w:rsidR="009238A3" w:rsidRDefault="009238A3" w:rsidP="001F0424">
      <w:pPr>
        <w:jc w:val="both"/>
        <w:rPr>
          <w:rFonts w:asciiTheme="minorHAnsi" w:hAnsiTheme="minorHAnsi" w:cstheme="minorHAnsi"/>
          <w:sz w:val="20"/>
          <w:szCs w:val="20"/>
        </w:rPr>
      </w:pPr>
      <w:r w:rsidRPr="00F10A39">
        <w:rPr>
          <w:rFonts w:asciiTheme="minorHAnsi" w:hAnsiTheme="minorHAnsi" w:cstheme="minorHAnsi"/>
          <w:sz w:val="20"/>
          <w:szCs w:val="20"/>
        </w:rPr>
        <w:sym w:font="Wingdings 3" w:char="F039"/>
      </w:r>
      <w:r w:rsidRPr="00F10A39">
        <w:rPr>
          <w:rFonts w:asciiTheme="minorHAnsi" w:hAnsiTheme="minorHAnsi" w:cstheme="minorHAnsi"/>
          <w:sz w:val="20"/>
          <w:szCs w:val="20"/>
        </w:rPr>
        <w:t xml:space="preserve">  </w:t>
      </w:r>
      <w:r w:rsidR="001F0424">
        <w:rPr>
          <w:rFonts w:asciiTheme="minorHAnsi" w:hAnsiTheme="minorHAnsi" w:cstheme="minorHAnsi"/>
          <w:sz w:val="20"/>
          <w:szCs w:val="20"/>
        </w:rPr>
        <w:t>Dans l’affirmative, merci de</w:t>
      </w:r>
      <w:r w:rsidR="00942ED9" w:rsidRPr="00942ED9">
        <w:rPr>
          <w:rFonts w:asciiTheme="minorHAnsi" w:hAnsiTheme="minorHAnsi" w:cstheme="minorHAnsi"/>
          <w:sz w:val="20"/>
          <w:szCs w:val="20"/>
        </w:rPr>
        <w:t xml:space="preserve"> c</w:t>
      </w:r>
      <w:r w:rsidR="001F0424">
        <w:rPr>
          <w:rFonts w:asciiTheme="minorHAnsi" w:hAnsiTheme="minorHAnsi" w:cstheme="minorHAnsi"/>
          <w:sz w:val="20"/>
          <w:szCs w:val="20"/>
        </w:rPr>
        <w:t>ommuniquer vos moyens d'action.</w:t>
      </w:r>
    </w:p>
    <w:p w14:paraId="0D01AFA6" w14:textId="77777777" w:rsidR="001F0424" w:rsidRDefault="001F0424" w:rsidP="001F042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2A631AC" w14:textId="06FFA57C" w:rsidR="001F0424" w:rsidRPr="001F0424" w:rsidRDefault="001F0424" w:rsidP="001F0424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F0424">
        <w:rPr>
          <w:rFonts w:asciiTheme="minorHAnsi" w:hAnsiTheme="minorHAnsi" w:cstheme="minorHAnsi"/>
          <w:b/>
          <w:sz w:val="20"/>
          <w:szCs w:val="20"/>
          <w:u w:val="single"/>
        </w:rPr>
        <w:t>Question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 4</w:t>
      </w:r>
    </w:p>
    <w:p w14:paraId="2EEE527F" w14:textId="77777777" w:rsidR="00AE1A60" w:rsidRDefault="00942ED9" w:rsidP="001F0424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1F0424">
        <w:rPr>
          <w:rFonts w:asciiTheme="minorHAnsi" w:hAnsiTheme="minorHAnsi" w:cstheme="minorHAnsi"/>
          <w:sz w:val="20"/>
          <w:szCs w:val="20"/>
        </w:rPr>
        <w:t>Les chauffeurs sont-ils tous formés à l'éco-conduite (émission de CO2) ?</w:t>
      </w:r>
      <w:r w:rsidR="00AE1A60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  <w:r w:rsidR="00AE1A60" w:rsidRPr="00AE1A60">
        <w:rPr>
          <w:rFonts w:asciiTheme="minorHAnsi" w:hAnsiTheme="minorHAnsi" w:cstheme="minorHAnsi"/>
          <w:sz w:val="20"/>
          <w:szCs w:val="20"/>
        </w:rPr>
        <w:t xml:space="preserve"> </w:t>
      </w:r>
      <w:r w:rsidR="00AE1A60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 w:rsidR="00AE1A60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E1A60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D66120">
        <w:rPr>
          <w:rFonts w:asciiTheme="minorHAnsi" w:hAnsiTheme="minorHAnsi" w:cstheme="minorHAnsi"/>
          <w:sz w:val="20"/>
          <w:szCs w:val="20"/>
        </w:rPr>
      </w:r>
      <w:r w:rsidR="00D66120">
        <w:rPr>
          <w:rFonts w:asciiTheme="minorHAnsi" w:hAnsiTheme="minorHAnsi" w:cstheme="minorHAnsi"/>
          <w:sz w:val="20"/>
          <w:szCs w:val="20"/>
        </w:rPr>
        <w:fldChar w:fldCharType="separate"/>
      </w:r>
      <w:r w:rsidR="00AE1A60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AE1A60" w:rsidRPr="001F0424">
        <w:rPr>
          <w:rFonts w:asciiTheme="minorHAnsi" w:hAnsiTheme="minorHAnsi" w:cstheme="minorHAnsi"/>
          <w:sz w:val="20"/>
          <w:szCs w:val="20"/>
        </w:rPr>
        <w:t xml:space="preserve">  Oui</w:t>
      </w:r>
      <w:r w:rsidR="00AE1A60" w:rsidRPr="001F0424">
        <w:rPr>
          <w:rFonts w:asciiTheme="minorHAnsi" w:hAnsiTheme="minorHAnsi" w:cstheme="minorHAnsi"/>
          <w:sz w:val="20"/>
          <w:szCs w:val="20"/>
        </w:rPr>
        <w:tab/>
      </w:r>
      <w:r w:rsidR="00AE1A60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AE1A60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D66120">
        <w:rPr>
          <w:rFonts w:asciiTheme="minorHAnsi" w:hAnsiTheme="minorHAnsi" w:cstheme="minorHAnsi"/>
          <w:sz w:val="20"/>
          <w:szCs w:val="20"/>
        </w:rPr>
      </w:r>
      <w:r w:rsidR="00D66120">
        <w:rPr>
          <w:rFonts w:asciiTheme="minorHAnsi" w:hAnsiTheme="minorHAnsi" w:cstheme="minorHAnsi"/>
          <w:sz w:val="20"/>
          <w:szCs w:val="20"/>
        </w:rPr>
        <w:fldChar w:fldCharType="separate"/>
      </w:r>
      <w:r w:rsidR="00AE1A60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AE1A60" w:rsidRPr="001F0424">
        <w:rPr>
          <w:rFonts w:asciiTheme="minorHAnsi" w:hAnsiTheme="minorHAnsi" w:cstheme="minorHAnsi"/>
          <w:sz w:val="20"/>
          <w:szCs w:val="20"/>
        </w:rPr>
        <w:t xml:space="preserve">  Non</w:t>
      </w:r>
      <w:r w:rsidR="00AE1A60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27B3DFA1" w14:textId="2A16274C" w:rsidR="001F0424" w:rsidRDefault="00AE1A60" w:rsidP="001F0424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</w:t>
      </w:r>
    </w:p>
    <w:p w14:paraId="13C6C578" w14:textId="77777777" w:rsidR="001F0424" w:rsidRDefault="001F0424" w:rsidP="001F0424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40869069" w14:textId="26FB2FA1" w:rsidR="007F007C" w:rsidRPr="00AE1A60" w:rsidRDefault="001F0424" w:rsidP="00AE1A60">
      <w:pPr>
        <w:tabs>
          <w:tab w:val="left" w:pos="8647"/>
          <w:tab w:val="left" w:pos="8931"/>
          <w:tab w:val="left" w:pos="9498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F0424">
        <w:rPr>
          <w:rFonts w:asciiTheme="minorHAnsi" w:hAnsiTheme="minorHAnsi" w:cstheme="minorHAnsi"/>
          <w:b/>
          <w:sz w:val="20"/>
          <w:szCs w:val="20"/>
          <w:u w:val="single"/>
        </w:rPr>
        <w:t>Question</w:t>
      </w: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 5</w:t>
      </w:r>
      <w:r w:rsidR="00942ED9" w:rsidRPr="001F0424">
        <w:rPr>
          <w:rFonts w:asciiTheme="minorHAnsi" w:hAnsiTheme="minorHAnsi" w:cstheme="minorHAnsi"/>
          <w:sz w:val="20"/>
          <w:szCs w:val="20"/>
        </w:rPr>
        <w:tab/>
      </w:r>
      <w:r w:rsidR="00942ED9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942ED9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D66120">
        <w:rPr>
          <w:rFonts w:asciiTheme="minorHAnsi" w:hAnsiTheme="minorHAnsi" w:cstheme="minorHAnsi"/>
          <w:sz w:val="20"/>
          <w:szCs w:val="20"/>
        </w:rPr>
      </w:r>
      <w:r w:rsidR="00D66120">
        <w:rPr>
          <w:rFonts w:asciiTheme="minorHAnsi" w:hAnsiTheme="minorHAnsi" w:cstheme="minorHAnsi"/>
          <w:sz w:val="20"/>
          <w:szCs w:val="20"/>
        </w:rPr>
        <w:fldChar w:fldCharType="separate"/>
      </w:r>
      <w:r w:rsidR="00942ED9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942ED9" w:rsidRPr="001F0424">
        <w:rPr>
          <w:rFonts w:asciiTheme="minorHAnsi" w:hAnsiTheme="minorHAnsi" w:cstheme="minorHAnsi"/>
          <w:sz w:val="20"/>
          <w:szCs w:val="20"/>
        </w:rPr>
        <w:tab/>
      </w:r>
      <w:r w:rsidR="009364CB" w:rsidRPr="001F0424">
        <w:rPr>
          <w:rFonts w:asciiTheme="minorHAnsi" w:hAnsiTheme="minorHAnsi" w:cstheme="minorHAnsi"/>
          <w:sz w:val="20"/>
          <w:szCs w:val="20"/>
        </w:rPr>
        <w:t xml:space="preserve"> </w:t>
      </w:r>
      <w:r w:rsidR="00942ED9" w:rsidRPr="001F0424">
        <w:rPr>
          <w:rFonts w:asciiTheme="minorHAnsi" w:hAnsiTheme="minorHAnsi" w:cstheme="minorHAnsi"/>
          <w:sz w:val="20"/>
          <w:szCs w:val="20"/>
        </w:rPr>
        <w:t>Oui</w:t>
      </w:r>
      <w:r w:rsidR="00942ED9" w:rsidRPr="001F0424">
        <w:rPr>
          <w:rFonts w:asciiTheme="minorHAnsi" w:hAnsiTheme="minorHAnsi" w:cstheme="minorHAnsi"/>
          <w:sz w:val="20"/>
          <w:szCs w:val="20"/>
        </w:rPr>
        <w:tab/>
      </w:r>
      <w:r w:rsidR="00942ED9" w:rsidRPr="001F042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942ED9" w:rsidRPr="001F042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D66120">
        <w:rPr>
          <w:rFonts w:asciiTheme="minorHAnsi" w:hAnsiTheme="minorHAnsi" w:cstheme="minorHAnsi"/>
          <w:sz w:val="20"/>
          <w:szCs w:val="20"/>
        </w:rPr>
      </w:r>
      <w:r w:rsidR="00D66120">
        <w:rPr>
          <w:rFonts w:asciiTheme="minorHAnsi" w:hAnsiTheme="minorHAnsi" w:cstheme="minorHAnsi"/>
          <w:sz w:val="20"/>
          <w:szCs w:val="20"/>
        </w:rPr>
        <w:fldChar w:fldCharType="separate"/>
      </w:r>
      <w:r w:rsidR="00942ED9" w:rsidRPr="001F0424">
        <w:rPr>
          <w:rFonts w:asciiTheme="minorHAnsi" w:hAnsiTheme="minorHAnsi" w:cstheme="minorHAnsi"/>
          <w:sz w:val="20"/>
          <w:szCs w:val="20"/>
        </w:rPr>
        <w:fldChar w:fldCharType="end"/>
      </w:r>
      <w:r w:rsidR="009364CB" w:rsidRPr="001F0424">
        <w:rPr>
          <w:rFonts w:asciiTheme="minorHAnsi" w:hAnsiTheme="minorHAnsi" w:cstheme="minorHAnsi"/>
          <w:sz w:val="20"/>
          <w:szCs w:val="20"/>
        </w:rPr>
        <w:t xml:space="preserve">  </w:t>
      </w:r>
      <w:r w:rsidR="00942ED9" w:rsidRPr="001F0424">
        <w:rPr>
          <w:rFonts w:asciiTheme="minorHAnsi" w:hAnsiTheme="minorHAnsi" w:cstheme="minorHAnsi"/>
          <w:sz w:val="20"/>
          <w:szCs w:val="20"/>
        </w:rPr>
        <w:t>Non</w:t>
      </w:r>
    </w:p>
    <w:p w14:paraId="4E678BFC" w14:textId="1F28CE46" w:rsidR="005F5E4F" w:rsidRDefault="00AE1A60" w:rsidP="00AE1A60">
      <w:pPr>
        <w:tabs>
          <w:tab w:val="left" w:pos="8647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Des actions sont-elles mises en place pour garantir la q</w:t>
      </w:r>
      <w:r w:rsidRPr="00AE1A60">
        <w:rPr>
          <w:rFonts w:asciiTheme="minorHAnsi" w:hAnsiTheme="minorHAnsi" w:cstheme="minorHAnsi"/>
          <w:sz w:val="20"/>
          <w:szCs w:val="20"/>
        </w:rPr>
        <w:t>ualité de la relation avec les patients et les établissements de santé</w:t>
      </w:r>
      <w:r>
        <w:rPr>
          <w:rFonts w:asciiTheme="minorHAnsi" w:hAnsiTheme="minorHAnsi" w:cstheme="minorHAnsi"/>
          <w:sz w:val="20"/>
          <w:szCs w:val="20"/>
        </w:rPr>
        <w:t> ?</w:t>
      </w:r>
    </w:p>
    <w:p w14:paraId="7B7E0D32" w14:textId="387B48E5" w:rsidR="00AE1A60" w:rsidRPr="001F0424" w:rsidRDefault="00AE1A60" w:rsidP="00AE1A60">
      <w:pPr>
        <w:tabs>
          <w:tab w:val="left" w:pos="8647"/>
          <w:tab w:val="left" w:pos="9498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Par exemple :</w:t>
      </w:r>
    </w:p>
    <w:p w14:paraId="11C7CAE3" w14:textId="49D5C901" w:rsidR="00AE1A60" w:rsidRPr="00AE1A60" w:rsidRDefault="00AE1A60" w:rsidP="00AE1A60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AE1A60">
        <w:rPr>
          <w:rFonts w:asciiTheme="minorHAnsi" w:hAnsiTheme="minorHAnsi" w:cstheme="minorHAnsi"/>
          <w:sz w:val="20"/>
          <w:szCs w:val="20"/>
        </w:rPr>
        <w:t>Formation à la communication bienveillante et à la confidentialité.</w:t>
      </w:r>
    </w:p>
    <w:p w14:paraId="38BF1692" w14:textId="49B90C12" w:rsidR="00AE1A60" w:rsidRPr="00AE1A60" w:rsidRDefault="00AE1A60" w:rsidP="00AE1A60">
      <w:pPr>
        <w:pStyle w:val="NormalWeb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AE1A60">
        <w:rPr>
          <w:rFonts w:asciiTheme="minorHAnsi" w:hAnsiTheme="minorHAnsi" w:cstheme="minorHAnsi"/>
          <w:sz w:val="20"/>
          <w:szCs w:val="20"/>
        </w:rPr>
        <w:t>Mise en place de dispositifs de recueil et traitement des réclamations des usagers.</w:t>
      </w:r>
    </w:p>
    <w:p w14:paraId="08B0C00C" w14:textId="1A90E702" w:rsidR="001F0424" w:rsidRPr="00AE1A60" w:rsidRDefault="00AE1A60" w:rsidP="00AE1A60">
      <w:pPr>
        <w:pStyle w:val="NormalWeb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AE1A60">
        <w:rPr>
          <w:rFonts w:asciiTheme="minorHAnsi" w:hAnsiTheme="minorHAnsi" w:cstheme="minorHAnsi"/>
          <w:sz w:val="20"/>
          <w:szCs w:val="20"/>
        </w:rPr>
        <w:t>Accessibilité renforcée pour les personnes à mobilité réduite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7D2CE18C" w14:textId="486A92D3" w:rsidR="001F0424" w:rsidRPr="001F0424" w:rsidRDefault="001F0424" w:rsidP="001F0424">
      <w:pPr>
        <w:tabs>
          <w:tab w:val="left" w:pos="8647"/>
          <w:tab w:val="left" w:pos="9498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</w:p>
    <w:p w14:paraId="3DD5BFDB" w14:textId="77777777" w:rsidR="001F0424" w:rsidRDefault="001F0424" w:rsidP="001F0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  <w:r w:rsidRPr="000C7D22">
        <w:rPr>
          <w:rFonts w:asciiTheme="minorHAnsi" w:hAnsiTheme="minorHAnsi" w:cstheme="minorHAnsi"/>
          <w:b/>
          <w:sz w:val="20"/>
          <w:szCs w:val="20"/>
        </w:rPr>
        <w:t>Nom et cachet de la société</w:t>
      </w:r>
    </w:p>
    <w:p w14:paraId="4C2E021C" w14:textId="77777777" w:rsidR="001F0424" w:rsidRDefault="001F0424" w:rsidP="001F0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</w:p>
    <w:p w14:paraId="1C13C5F0" w14:textId="77777777" w:rsidR="001F0424" w:rsidRDefault="001F0424" w:rsidP="001F0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</w:p>
    <w:p w14:paraId="3D9D52E4" w14:textId="77777777" w:rsidR="001F0424" w:rsidRDefault="001F0424" w:rsidP="001F0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</w:p>
    <w:p w14:paraId="5781D256" w14:textId="77777777" w:rsidR="001F0424" w:rsidRDefault="001F0424" w:rsidP="001F0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</w:p>
    <w:p w14:paraId="1B55DE80" w14:textId="7A674A7E" w:rsidR="001F0424" w:rsidRDefault="00D356BD" w:rsidP="00D356BD">
      <w:pPr>
        <w:tabs>
          <w:tab w:val="left" w:pos="480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188744B2" w14:textId="79F8D3B2" w:rsidR="00D356BD" w:rsidRDefault="00D356BD" w:rsidP="00D356BD">
      <w:pPr>
        <w:tabs>
          <w:tab w:val="left" w:pos="480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</w:p>
    <w:p w14:paraId="59DE5DC1" w14:textId="3CCF6C54" w:rsidR="00D356BD" w:rsidRDefault="00D356BD" w:rsidP="00D356BD">
      <w:pPr>
        <w:tabs>
          <w:tab w:val="left" w:pos="480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</w:p>
    <w:p w14:paraId="1A9527CB" w14:textId="0550B6CD" w:rsidR="00D356BD" w:rsidRDefault="00D356BD" w:rsidP="00D356BD">
      <w:pPr>
        <w:tabs>
          <w:tab w:val="left" w:pos="480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</w:p>
    <w:p w14:paraId="048193B1" w14:textId="3AA3A027" w:rsidR="00D356BD" w:rsidRDefault="00D356BD" w:rsidP="00D356BD">
      <w:pPr>
        <w:tabs>
          <w:tab w:val="left" w:pos="480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</w:p>
    <w:p w14:paraId="5D0CD70A" w14:textId="629941BD" w:rsidR="00D356BD" w:rsidRDefault="00D356BD" w:rsidP="00D356BD">
      <w:pPr>
        <w:tabs>
          <w:tab w:val="left" w:pos="480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</w:p>
    <w:p w14:paraId="0CDB56DF" w14:textId="33E9732F" w:rsidR="00D356BD" w:rsidRDefault="00D356BD" w:rsidP="00D356BD">
      <w:pPr>
        <w:tabs>
          <w:tab w:val="left" w:pos="480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="722"/>
        <w:tblW w:w="11194" w:type="dxa"/>
        <w:tblLook w:val="04A0" w:firstRow="1" w:lastRow="0" w:firstColumn="1" w:lastColumn="0" w:noHBand="0" w:noVBand="1"/>
      </w:tblPr>
      <w:tblGrid>
        <w:gridCol w:w="8004"/>
        <w:gridCol w:w="811"/>
        <w:gridCol w:w="903"/>
        <w:gridCol w:w="1476"/>
      </w:tblGrid>
      <w:tr w:rsidR="00D356BD" w14:paraId="7D9B9746" w14:textId="77777777" w:rsidTr="00D356BD">
        <w:tc>
          <w:tcPr>
            <w:tcW w:w="8004" w:type="dxa"/>
            <w:shd w:val="clear" w:color="auto" w:fill="A8D08D" w:themeFill="accent6" w:themeFillTint="99"/>
          </w:tcPr>
          <w:p w14:paraId="3E803D04" w14:textId="77777777" w:rsidR="00D356BD" w:rsidRDefault="00D356BD" w:rsidP="00D356BD">
            <w:pPr>
              <w:tabs>
                <w:tab w:val="left" w:pos="8647"/>
                <w:tab w:val="left" w:pos="949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Questions</w:t>
            </w:r>
          </w:p>
        </w:tc>
        <w:tc>
          <w:tcPr>
            <w:tcW w:w="811" w:type="dxa"/>
            <w:shd w:val="clear" w:color="auto" w:fill="A8D08D" w:themeFill="accent6" w:themeFillTint="99"/>
          </w:tcPr>
          <w:p w14:paraId="58B186F0" w14:textId="77777777" w:rsidR="00D356BD" w:rsidRDefault="00D356BD" w:rsidP="00D356BD">
            <w:pPr>
              <w:tabs>
                <w:tab w:val="left" w:pos="8647"/>
                <w:tab w:val="left" w:pos="949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Noté sur </w:t>
            </w:r>
          </w:p>
        </w:tc>
        <w:tc>
          <w:tcPr>
            <w:tcW w:w="903" w:type="dxa"/>
            <w:shd w:val="clear" w:color="auto" w:fill="A8D08D" w:themeFill="accent6" w:themeFillTint="99"/>
          </w:tcPr>
          <w:p w14:paraId="2D927FC7" w14:textId="77777777" w:rsidR="00D356BD" w:rsidRDefault="00D356BD" w:rsidP="00D356BD">
            <w:pPr>
              <w:tabs>
                <w:tab w:val="left" w:pos="8647"/>
                <w:tab w:val="left" w:pos="949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 obtenue</w:t>
            </w:r>
          </w:p>
        </w:tc>
        <w:tc>
          <w:tcPr>
            <w:tcW w:w="1476" w:type="dxa"/>
            <w:shd w:val="clear" w:color="auto" w:fill="A8D08D" w:themeFill="accent6" w:themeFillTint="99"/>
          </w:tcPr>
          <w:p w14:paraId="683CBFEB" w14:textId="77777777" w:rsidR="00D356BD" w:rsidRDefault="00D356BD" w:rsidP="00D356BD">
            <w:pPr>
              <w:tabs>
                <w:tab w:val="left" w:pos="8647"/>
                <w:tab w:val="left" w:pos="949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Observation éventuelle</w:t>
            </w:r>
          </w:p>
        </w:tc>
      </w:tr>
      <w:tr w:rsidR="00D356BD" w14:paraId="2B0205AA" w14:textId="77777777" w:rsidTr="00D356BD">
        <w:tc>
          <w:tcPr>
            <w:tcW w:w="8004" w:type="dxa"/>
          </w:tcPr>
          <w:p w14:paraId="550750C3" w14:textId="77777777" w:rsidR="00D356BD" w:rsidRPr="001F0424" w:rsidRDefault="00D356BD" w:rsidP="00D356BD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F042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Question 1</w:t>
            </w:r>
          </w:p>
          <w:p w14:paraId="14B23E41" w14:textId="60455BC6" w:rsidR="00D356BD" w:rsidRDefault="00D356BD" w:rsidP="00D356BD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1F0424">
              <w:rPr>
                <w:rFonts w:asciiTheme="minorHAnsi" w:hAnsiTheme="minorHAnsi" w:cstheme="minorHAnsi"/>
                <w:sz w:val="20"/>
                <w:szCs w:val="20"/>
              </w:rPr>
              <w:t xml:space="preserve">Le </w:t>
            </w:r>
            <w:r w:rsidR="00D67040">
              <w:rPr>
                <w:rFonts w:asciiTheme="minorHAnsi" w:hAnsiTheme="minorHAnsi" w:cstheme="minorHAnsi"/>
                <w:sz w:val="20"/>
                <w:szCs w:val="20"/>
              </w:rPr>
              <w:t>candidat</w:t>
            </w:r>
            <w:r w:rsidRPr="001F0424">
              <w:rPr>
                <w:rFonts w:asciiTheme="minorHAnsi" w:hAnsiTheme="minorHAnsi" w:cstheme="minorHAnsi"/>
                <w:sz w:val="20"/>
                <w:szCs w:val="20"/>
              </w:rPr>
              <w:t xml:space="preserve"> a-t ’il mis en place un système de traçabilité des consommations de carburant ?</w:t>
            </w:r>
          </w:p>
          <w:p w14:paraId="150B0F4B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11" w:type="dxa"/>
          </w:tcPr>
          <w:p w14:paraId="64567541" w14:textId="313BDDBC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 points</w:t>
            </w:r>
          </w:p>
        </w:tc>
        <w:tc>
          <w:tcPr>
            <w:tcW w:w="903" w:type="dxa"/>
          </w:tcPr>
          <w:p w14:paraId="63DD239D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6" w:type="dxa"/>
          </w:tcPr>
          <w:p w14:paraId="35AC388B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6BD" w14:paraId="031EC542" w14:textId="77777777" w:rsidTr="00D356BD">
        <w:tc>
          <w:tcPr>
            <w:tcW w:w="8004" w:type="dxa"/>
          </w:tcPr>
          <w:p w14:paraId="07A00415" w14:textId="77777777" w:rsidR="00D356BD" w:rsidRPr="001F0424" w:rsidRDefault="00D356BD" w:rsidP="00D356BD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F042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Question 2</w:t>
            </w:r>
          </w:p>
          <w:p w14:paraId="20C94B62" w14:textId="02A6BE86" w:rsidR="00D356BD" w:rsidRDefault="00D356BD" w:rsidP="00D67040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1F0424">
              <w:rPr>
                <w:rFonts w:asciiTheme="minorHAnsi" w:hAnsiTheme="minorHAnsi" w:cstheme="minorHAnsi"/>
                <w:sz w:val="20"/>
                <w:szCs w:val="20"/>
              </w:rPr>
              <w:t xml:space="preserve">Le </w:t>
            </w:r>
            <w:r w:rsidR="00D67040">
              <w:rPr>
                <w:rFonts w:asciiTheme="minorHAnsi" w:hAnsiTheme="minorHAnsi" w:cstheme="minorHAnsi"/>
                <w:sz w:val="20"/>
                <w:szCs w:val="20"/>
              </w:rPr>
              <w:t xml:space="preserve">candidat </w:t>
            </w:r>
            <w:r w:rsidR="00D67040" w:rsidRPr="001F0424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1F0424">
              <w:rPr>
                <w:rFonts w:asciiTheme="minorHAnsi" w:hAnsiTheme="minorHAnsi" w:cstheme="minorHAnsi"/>
                <w:sz w:val="20"/>
                <w:szCs w:val="20"/>
              </w:rPr>
              <w:t>-t ’il mis en place un outi</w:t>
            </w:r>
            <w:r w:rsidR="00D67040">
              <w:rPr>
                <w:rFonts w:asciiTheme="minorHAnsi" w:hAnsiTheme="minorHAnsi" w:cstheme="minorHAnsi"/>
                <w:sz w:val="20"/>
                <w:szCs w:val="20"/>
              </w:rPr>
              <w:t xml:space="preserve">l de mesure de ses émissions de </w:t>
            </w:r>
            <w:r w:rsidRPr="001F0424">
              <w:rPr>
                <w:rFonts w:asciiTheme="minorHAnsi" w:hAnsiTheme="minorHAnsi" w:cstheme="minorHAnsi"/>
                <w:sz w:val="20"/>
                <w:szCs w:val="20"/>
              </w:rPr>
              <w:t>Co2 ?</w:t>
            </w:r>
            <w:r w:rsidRPr="001F0424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811" w:type="dxa"/>
          </w:tcPr>
          <w:p w14:paraId="655DB974" w14:textId="02E67B7D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 points</w:t>
            </w:r>
          </w:p>
        </w:tc>
        <w:tc>
          <w:tcPr>
            <w:tcW w:w="903" w:type="dxa"/>
          </w:tcPr>
          <w:p w14:paraId="57A08296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6" w:type="dxa"/>
          </w:tcPr>
          <w:p w14:paraId="43BEA077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6BD" w14:paraId="6753BB04" w14:textId="77777777" w:rsidTr="00D356BD">
        <w:tc>
          <w:tcPr>
            <w:tcW w:w="8004" w:type="dxa"/>
          </w:tcPr>
          <w:p w14:paraId="4E822827" w14:textId="77777777" w:rsidR="00D356BD" w:rsidRPr="001F0424" w:rsidRDefault="00D356BD" w:rsidP="00D356BD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F042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Question 3</w:t>
            </w:r>
          </w:p>
          <w:p w14:paraId="724B3C54" w14:textId="7751B2D5" w:rsidR="00D356BD" w:rsidRDefault="00D356BD" w:rsidP="00D67040">
            <w:pPr>
              <w:tabs>
                <w:tab w:val="left" w:pos="8647"/>
                <w:tab w:val="lef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1F0424">
              <w:rPr>
                <w:rFonts w:asciiTheme="minorHAnsi" w:hAnsiTheme="minorHAnsi" w:cstheme="minorHAnsi"/>
                <w:sz w:val="20"/>
                <w:szCs w:val="20"/>
              </w:rPr>
              <w:t xml:space="preserve">Le </w:t>
            </w:r>
            <w:r w:rsidR="00D67040">
              <w:rPr>
                <w:rFonts w:asciiTheme="minorHAnsi" w:hAnsiTheme="minorHAnsi" w:cstheme="minorHAnsi"/>
                <w:sz w:val="20"/>
                <w:szCs w:val="20"/>
              </w:rPr>
              <w:t xml:space="preserve">candidat </w:t>
            </w:r>
            <w:r w:rsidRPr="001F0424">
              <w:rPr>
                <w:rFonts w:asciiTheme="minorHAnsi" w:hAnsiTheme="minorHAnsi" w:cstheme="minorHAnsi"/>
                <w:sz w:val="20"/>
                <w:szCs w:val="20"/>
              </w:rPr>
              <w:t>a-t ’il fixé un objectif de réduction de ces émissions pour les prochaines années ?</w:t>
            </w:r>
            <w:r w:rsidRPr="001F0424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811" w:type="dxa"/>
          </w:tcPr>
          <w:p w14:paraId="4B566364" w14:textId="4F058349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 points</w:t>
            </w:r>
          </w:p>
        </w:tc>
        <w:tc>
          <w:tcPr>
            <w:tcW w:w="903" w:type="dxa"/>
          </w:tcPr>
          <w:p w14:paraId="4C2FDD5A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34BA05B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6BD" w14:paraId="448ED8AB" w14:textId="77777777" w:rsidTr="00D356BD">
        <w:tc>
          <w:tcPr>
            <w:tcW w:w="8004" w:type="dxa"/>
          </w:tcPr>
          <w:p w14:paraId="123A813E" w14:textId="77777777" w:rsidR="00D356BD" w:rsidRPr="001F0424" w:rsidRDefault="00D356BD" w:rsidP="00D356BD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F042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Question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4</w:t>
            </w:r>
          </w:p>
          <w:p w14:paraId="697CD381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rPr>
                <w:rFonts w:asciiTheme="minorHAnsi" w:hAnsiTheme="minorHAnsi" w:cstheme="minorHAnsi"/>
                <w:sz w:val="20"/>
                <w:szCs w:val="20"/>
              </w:rPr>
            </w:pPr>
            <w:r w:rsidRPr="001F0424">
              <w:rPr>
                <w:rFonts w:asciiTheme="minorHAnsi" w:hAnsiTheme="minorHAnsi" w:cstheme="minorHAnsi"/>
                <w:sz w:val="20"/>
                <w:szCs w:val="20"/>
              </w:rPr>
              <w:t>Les chauffeurs sont-ils tous formés à l'éco-conduite (émission de CO2) ?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</w:t>
            </w:r>
            <w:r w:rsidRPr="00AE1A6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811" w:type="dxa"/>
          </w:tcPr>
          <w:p w14:paraId="74CAED9A" w14:textId="25D5847F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 points</w:t>
            </w:r>
          </w:p>
        </w:tc>
        <w:tc>
          <w:tcPr>
            <w:tcW w:w="903" w:type="dxa"/>
          </w:tcPr>
          <w:p w14:paraId="280A22CF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6" w:type="dxa"/>
          </w:tcPr>
          <w:p w14:paraId="27E62E66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56BD" w14:paraId="1F12353A" w14:textId="77777777" w:rsidTr="00D356BD">
        <w:tc>
          <w:tcPr>
            <w:tcW w:w="8004" w:type="dxa"/>
          </w:tcPr>
          <w:p w14:paraId="371AFB41" w14:textId="77777777" w:rsidR="00D356BD" w:rsidRPr="00AE1A60" w:rsidRDefault="00D356BD" w:rsidP="00D356BD">
            <w:pPr>
              <w:tabs>
                <w:tab w:val="left" w:pos="8647"/>
                <w:tab w:val="left" w:pos="8931"/>
                <w:tab w:val="left" w:pos="9498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F0424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Question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5</w:t>
            </w:r>
            <w:r w:rsidRPr="001F0424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125AC01" w14:textId="77777777" w:rsidR="00D356BD" w:rsidRDefault="00D356BD" w:rsidP="00D356BD">
            <w:pPr>
              <w:tabs>
                <w:tab w:val="left" w:pos="8647"/>
                <w:tab w:val="lef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Des actions sont-elles mises en place pour garantir la q</w:t>
            </w:r>
            <w:r w:rsidRPr="00AE1A60">
              <w:rPr>
                <w:rFonts w:asciiTheme="minorHAnsi" w:hAnsiTheme="minorHAnsi" w:cstheme="minorHAnsi"/>
                <w:sz w:val="20"/>
                <w:szCs w:val="20"/>
              </w:rPr>
              <w:t>ualité de la relation avec les patients et les établissements de santé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?</w:t>
            </w:r>
          </w:p>
          <w:p w14:paraId="3D446F77" w14:textId="77777777" w:rsidR="00D356BD" w:rsidRPr="001F0424" w:rsidRDefault="00D356BD" w:rsidP="00D356BD">
            <w:pPr>
              <w:tabs>
                <w:tab w:val="left" w:pos="8647"/>
                <w:tab w:val="left" w:pos="9498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Par exemple :</w:t>
            </w:r>
          </w:p>
          <w:p w14:paraId="0574FE8D" w14:textId="77777777" w:rsidR="00D356BD" w:rsidRPr="00AE1A60" w:rsidRDefault="00D356BD" w:rsidP="00D356BD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Theme="minorHAnsi" w:hAnsiTheme="minorHAnsi" w:cstheme="minorHAnsi"/>
                <w:sz w:val="20"/>
                <w:szCs w:val="20"/>
              </w:rPr>
            </w:pPr>
            <w:r w:rsidRPr="00AE1A60">
              <w:rPr>
                <w:rFonts w:asciiTheme="minorHAnsi" w:hAnsiTheme="minorHAnsi" w:cstheme="minorHAnsi"/>
                <w:sz w:val="20"/>
                <w:szCs w:val="20"/>
              </w:rPr>
              <w:t>Formation à la communication bienveillante et à la confidentialité.</w:t>
            </w:r>
          </w:p>
          <w:p w14:paraId="74562449" w14:textId="77777777" w:rsidR="00D356BD" w:rsidRDefault="00D356BD" w:rsidP="00D356BD">
            <w:pPr>
              <w:pStyle w:val="NormalWeb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AE1A60">
              <w:rPr>
                <w:rFonts w:asciiTheme="minorHAnsi" w:hAnsiTheme="minorHAnsi" w:cstheme="minorHAnsi"/>
                <w:sz w:val="20"/>
                <w:szCs w:val="20"/>
              </w:rPr>
              <w:t>Mise en place de dispositifs de recueil et traitement des réclamations des usagers.</w:t>
            </w:r>
          </w:p>
          <w:p w14:paraId="27BB0626" w14:textId="77777777" w:rsidR="00D356BD" w:rsidRPr="00D356BD" w:rsidRDefault="00D356BD" w:rsidP="00D356BD">
            <w:pPr>
              <w:pStyle w:val="NormalWeb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D356BD">
              <w:rPr>
                <w:rFonts w:asciiTheme="minorHAnsi" w:hAnsiTheme="minorHAnsi" w:cstheme="minorHAnsi"/>
                <w:sz w:val="20"/>
                <w:szCs w:val="20"/>
              </w:rPr>
              <w:t>Accessibilité renforcée pour les personnes à mobilité réduite</w:t>
            </w:r>
          </w:p>
        </w:tc>
        <w:tc>
          <w:tcPr>
            <w:tcW w:w="811" w:type="dxa"/>
          </w:tcPr>
          <w:p w14:paraId="4CE79C92" w14:textId="74103890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 points</w:t>
            </w:r>
          </w:p>
        </w:tc>
        <w:tc>
          <w:tcPr>
            <w:tcW w:w="903" w:type="dxa"/>
          </w:tcPr>
          <w:p w14:paraId="6C6E72CA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76" w:type="dxa"/>
          </w:tcPr>
          <w:p w14:paraId="6436A2D8" w14:textId="77777777" w:rsidR="00D356BD" w:rsidRDefault="00D356BD" w:rsidP="00D356BD">
            <w:pPr>
              <w:tabs>
                <w:tab w:val="left" w:pos="8647"/>
                <w:tab w:val="left" w:pos="9498"/>
              </w:tabs>
              <w:spacing w:before="180" w:after="1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CA97CC" w14:textId="67A1C134" w:rsidR="001F0424" w:rsidRPr="00D356BD" w:rsidRDefault="00D356BD" w:rsidP="00AE1A60">
      <w:pPr>
        <w:tabs>
          <w:tab w:val="left" w:pos="8647"/>
          <w:tab w:val="left" w:pos="9498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356BD">
        <w:rPr>
          <w:rFonts w:asciiTheme="minorHAnsi" w:hAnsiTheme="minorHAnsi" w:cstheme="minorHAnsi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C14254" wp14:editId="769FBA89">
                <wp:simplePos x="0" y="0"/>
                <wp:positionH relativeFrom="column">
                  <wp:posOffset>-396240</wp:posOffset>
                </wp:positionH>
                <wp:positionV relativeFrom="paragraph">
                  <wp:posOffset>-76200</wp:posOffset>
                </wp:positionV>
                <wp:extent cx="7207250" cy="19050"/>
                <wp:effectExtent l="0" t="0" r="31750" b="190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072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9F5B1F" id="Connecteur droit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2pt,-6pt" to="536.3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1Mq2gEAABMEAAAOAAAAZHJzL2Uyb0RvYy54bWysU02P0zAQvSPxHyzfadJq2YWo6R66Wi4I&#10;Kli4e51xY8lfGnub9N8zdtKwWhASiIvlj3lv5r0Zb29Ha9gJMGrvWr5e1ZyBk77T7tjybw/3b95x&#10;FpNwnTDeQcvPEPnt7vWr7RAa2Pjemw6QEYmLzRBa3qcUmqqKsgcr4soHcPSoPFqR6IjHqkMxELs1&#10;1aaur6vBYxfQS4iRbu+mR74r/EqBTJ+VipCYaTnVlsqKZX3Ma7XbiuaIIvRazmWIf6jCCu0o6UJ1&#10;J5JgT6h/obJaoo9epZX0tvJKaQlFA6lZ1y/UfO1FgKKFzIlhsSn+P1r56XRApruWX3HmhKUW7b1z&#10;5Bs8IevQ68SusktDiA0F790B51MMB8ySR4WWKaPDdxqAYgLJYmPx+Lx4DGNiki5vNvXN5i21QtLb&#10;+n1NW+KrJppMFzCmD+Aty5uWG+2yBaIRp48xTaGXkHxtXF6jN7q718aUQx4e2BtkJ0FtF1KCS9dz&#10;mmeRlDSjqyxtElN26WxgYv4CiqyhoidZZShf8q5nXuMoOsMUVbEA61L6H4FzfIZCGdi/AS+Iktm7&#10;tICtdh5/lz2Nl5LVFH9xYNKdLXj03bm0uVhDk1caNP+SPNrPzwX+8y/vfgAAAP//AwBQSwMEFAAG&#10;AAgAAAAhAOV+zj7jAAAACwEAAA8AAABkcnMvZG93bnJldi54bWxMj8FOwzAQRO9I/IO1SFyq1m6A&#10;FEKcCiEhVCGgLfkAJzZJRLyOYqc1fD3bE9x2d0azb/J1tD07mNF3DiUsFwKYwdrpDhsJ5cfT/BaY&#10;Dwq16h0aCd/Gw7o4P8tVpt0Rd+awDw2jEPSZktCGMGSc+7o1VvmFGwyS9ulGqwKtY8P1qI4Ubnue&#10;CJFyqzqkD60azGNr6q/9ZCVsVlc/cRuH5uatLDfvs+eX2fRaSXl5ER/ugQUTw58ZTviEDgUxVW5C&#10;7VkvYZ4m12SlYZlQqZNDrJIUWEWnOwG8yPn/DsUvAAAA//8DAFBLAQItABQABgAIAAAAIQC2gziS&#10;/gAAAOEBAAATAAAAAAAAAAAAAAAAAAAAAABbQ29udGVudF9UeXBlc10ueG1sUEsBAi0AFAAGAAgA&#10;AAAhADj9If/WAAAAlAEAAAsAAAAAAAAAAAAAAAAALwEAAF9yZWxzLy5yZWxzUEsBAi0AFAAGAAgA&#10;AAAhACN7UyraAQAAEwQAAA4AAAAAAAAAAAAAAAAALgIAAGRycy9lMm9Eb2MueG1sUEsBAi0AFAAG&#10;AAgAAAAhAOV+zj7jAAAACwEAAA8AAAAAAAAAAAAAAAAANAQAAGRycy9kb3ducmV2LnhtbFBLBQYA&#10;AAAABAAEAPMAAABEBQAAAAA=&#10;" strokecolor="#70ad47 [3209]" strokeweight=".5pt">
                <v:stroke joinstyle="miter"/>
              </v:line>
            </w:pict>
          </mc:Fallback>
        </mc:AlternateContent>
      </w:r>
      <w:r w:rsidR="001F0424" w:rsidRPr="00D356BD">
        <w:rPr>
          <w:rFonts w:asciiTheme="minorHAnsi" w:hAnsiTheme="minorHAnsi" w:cstheme="minorHAnsi"/>
          <w:b/>
          <w:sz w:val="20"/>
          <w:szCs w:val="20"/>
          <w:u w:val="single"/>
        </w:rPr>
        <w:t xml:space="preserve">Partie réservée à l’acheteur </w:t>
      </w:r>
    </w:p>
    <w:p w14:paraId="0B02EB1A" w14:textId="77777777" w:rsidR="001F0424" w:rsidRDefault="001F0424" w:rsidP="001F0424">
      <w:pPr>
        <w:tabs>
          <w:tab w:val="left" w:pos="8647"/>
          <w:tab w:val="left" w:pos="9498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</w:p>
    <w:p w14:paraId="75721F61" w14:textId="3BF7C9D7" w:rsidR="009238A3" w:rsidRPr="001F0424" w:rsidRDefault="009238A3" w:rsidP="001F0424">
      <w:pPr>
        <w:tabs>
          <w:tab w:val="left" w:pos="8647"/>
          <w:tab w:val="left" w:pos="9498"/>
        </w:tabs>
        <w:spacing w:before="180" w:after="180"/>
        <w:jc w:val="both"/>
        <w:rPr>
          <w:rFonts w:asciiTheme="minorHAnsi" w:hAnsiTheme="minorHAnsi" w:cstheme="minorHAnsi"/>
          <w:sz w:val="20"/>
          <w:szCs w:val="20"/>
        </w:rPr>
      </w:pPr>
      <w:r w:rsidRPr="001F0424">
        <w:rPr>
          <w:rFonts w:asciiTheme="minorHAnsi" w:hAnsiTheme="minorHAnsi" w:cstheme="minorHAnsi"/>
          <w:sz w:val="20"/>
          <w:szCs w:val="20"/>
        </w:rPr>
        <w:tab/>
      </w:r>
    </w:p>
    <w:sectPr w:rsidR="009238A3" w:rsidRPr="001F0424" w:rsidSect="000C7D22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21" w:right="794" w:bottom="680" w:left="794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AE760" w14:textId="77777777" w:rsidR="00A25AB6" w:rsidRDefault="00A85748">
      <w:r>
        <w:separator/>
      </w:r>
    </w:p>
  </w:endnote>
  <w:endnote w:type="continuationSeparator" w:id="0">
    <w:p w14:paraId="4AC941E9" w14:textId="77777777" w:rsidR="00A25AB6" w:rsidRDefault="00A85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C0AFA" w14:textId="77777777" w:rsidR="00C3619A" w:rsidRDefault="009238A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DAE0159" w14:textId="77777777" w:rsidR="00C3619A" w:rsidRDefault="00D6612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1CB01" w14:textId="48DB5376" w:rsidR="00C3619A" w:rsidRDefault="009238A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66120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3225D289" w14:textId="77777777" w:rsidR="00C3619A" w:rsidRDefault="00D66120">
    <w:pPr>
      <w:pStyle w:val="Pieddepage"/>
      <w:ind w:right="360"/>
      <w:jc w:val="center"/>
      <w:rPr>
        <w:rFonts w:ascii="Arial" w:hAnsi="Arial" w:cs="Arial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0A129" w14:textId="77777777" w:rsidR="00A25AB6" w:rsidRDefault="00A85748">
      <w:r>
        <w:separator/>
      </w:r>
    </w:p>
  </w:footnote>
  <w:footnote w:type="continuationSeparator" w:id="0">
    <w:p w14:paraId="13ED697F" w14:textId="77777777" w:rsidR="00A25AB6" w:rsidRDefault="00A85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1B4" w14:textId="77777777" w:rsidR="00C3619A" w:rsidRDefault="009238A3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4F66C7B" w14:textId="77777777" w:rsidR="00C3619A" w:rsidRDefault="00D66120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ECC0F" w14:textId="2A6EA0D8" w:rsidR="00D66120" w:rsidRPr="002A1F69" w:rsidRDefault="00D66120" w:rsidP="00D66120">
    <w:pPr>
      <w:ind w:left="36"/>
      <w:contextualSpacing/>
      <w:jc w:val="center"/>
      <w:rPr>
        <w:rFonts w:eastAsia="Malgun Gothic" w:cs="Calibri"/>
        <w:b/>
      </w:rPr>
    </w:pPr>
    <w:r w:rsidRPr="002A1F69">
      <w:rPr>
        <w:rFonts w:eastAsia="Malgun Gothic" w:cs="Calibri"/>
        <w:b/>
      </w:rPr>
      <w:t>Pouvoir adjudicateur</w:t>
    </w:r>
  </w:p>
  <w:p w14:paraId="53775CED" w14:textId="711D4799" w:rsidR="00D66120" w:rsidRPr="002A1F69" w:rsidRDefault="00D66120" w:rsidP="00D66120">
    <w:pPr>
      <w:ind w:left="36"/>
      <w:contextualSpacing/>
      <w:jc w:val="center"/>
      <w:rPr>
        <w:rFonts w:eastAsia="Malgun Gothic" w:cs="Calibri"/>
        <w:b/>
        <w:color w:val="76923C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DF3E1E5" wp14:editId="7B8EC7FD">
          <wp:simplePos x="0" y="0"/>
          <wp:positionH relativeFrom="margin">
            <wp:posOffset>161925</wp:posOffset>
          </wp:positionH>
          <wp:positionV relativeFrom="paragraph">
            <wp:posOffset>13335</wp:posOffset>
          </wp:positionV>
          <wp:extent cx="1021124" cy="1181100"/>
          <wp:effectExtent l="0" t="0" r="7620" b="0"/>
          <wp:wrapNone/>
          <wp:docPr id="1" name="Image 1" descr="C:\Users\troispof\AppData\Local\Microsoft\Windows\Temporary Internet Files\Content.Outlook\2LAWE3HQ\LOGO_GH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roispof\AppData\Local\Microsoft\Windows\Temporary Internet Files\Content.Outlook\2LAWE3HQ\LOGO_GHT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124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A1F69">
      <w:rPr>
        <w:rFonts w:eastAsia="Malgun Gothic" w:cs="Calibri"/>
        <w:b/>
        <w:color w:val="76923C"/>
      </w:rPr>
      <w:t>CENTRE HOSPITALIER UNIVERSITAIRE DE LIMOGES</w:t>
    </w:r>
  </w:p>
  <w:p w14:paraId="2534C525" w14:textId="0C519517" w:rsidR="00D66120" w:rsidRPr="002A1F69" w:rsidRDefault="00D66120" w:rsidP="00D66120">
    <w:pPr>
      <w:ind w:left="36"/>
      <w:contextualSpacing/>
      <w:jc w:val="center"/>
      <w:rPr>
        <w:rFonts w:eastAsia="Malgun Gothic" w:cs="Calibri"/>
        <w:b/>
      </w:rPr>
    </w:pPr>
    <w:r>
      <w:rPr>
        <w:rFonts w:eastAsia="Malgun Gothic" w:cs="Calibri"/>
        <w:noProof/>
      </w:rPr>
      <w:drawing>
        <wp:anchor distT="0" distB="0" distL="114300" distR="114300" simplePos="0" relativeHeight="251659264" behindDoc="0" locked="0" layoutInCell="1" allowOverlap="1" wp14:anchorId="533BFE24" wp14:editId="527A3C94">
          <wp:simplePos x="0" y="0"/>
          <wp:positionH relativeFrom="margin">
            <wp:posOffset>5291455</wp:posOffset>
          </wp:positionH>
          <wp:positionV relativeFrom="paragraph">
            <wp:posOffset>59055</wp:posOffset>
          </wp:positionV>
          <wp:extent cx="1184275" cy="90077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900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1F69">
      <w:rPr>
        <w:rFonts w:eastAsia="Malgun Gothic" w:cs="Calibri"/>
        <w:b/>
      </w:rPr>
      <w:t>Etablissement support du GHT du Limousin</w:t>
    </w:r>
  </w:p>
  <w:p w14:paraId="747BD622" w14:textId="4DA97A91" w:rsidR="00D66120" w:rsidRPr="002A1F69" w:rsidRDefault="00D66120" w:rsidP="00D66120">
    <w:pPr>
      <w:ind w:left="36"/>
      <w:contextualSpacing/>
      <w:jc w:val="center"/>
      <w:rPr>
        <w:rFonts w:eastAsia="Malgun Gothic" w:cs="Calibri"/>
      </w:rPr>
    </w:pPr>
    <w:r w:rsidRPr="002A1F69">
      <w:rPr>
        <w:rFonts w:eastAsia="Malgun Gothic" w:cs="Calibri"/>
      </w:rPr>
      <w:t>2, avenue Martin Luther King</w:t>
    </w:r>
  </w:p>
  <w:p w14:paraId="4DD2D14F" w14:textId="217FECB7" w:rsidR="00D66120" w:rsidRPr="002A1F69" w:rsidRDefault="00D66120" w:rsidP="00D66120">
    <w:pPr>
      <w:ind w:left="36"/>
      <w:contextualSpacing/>
      <w:jc w:val="center"/>
      <w:rPr>
        <w:rFonts w:eastAsia="Malgun Gothic" w:cs="Calibri"/>
      </w:rPr>
    </w:pPr>
    <w:r w:rsidRPr="002A1F69">
      <w:rPr>
        <w:rFonts w:eastAsia="Malgun Gothic" w:cs="Calibri"/>
      </w:rPr>
      <w:t>87042 LIMOGES CEDEX</w:t>
    </w:r>
  </w:p>
  <w:p w14:paraId="2BB4A063" w14:textId="206DD372" w:rsidR="00D66120" w:rsidRPr="002A1F69" w:rsidRDefault="00D66120" w:rsidP="00D66120">
    <w:pPr>
      <w:ind w:left="36"/>
      <w:contextualSpacing/>
      <w:jc w:val="center"/>
      <w:rPr>
        <w:rFonts w:eastAsia="Malgun Gothic" w:cs="Calibri"/>
      </w:rPr>
    </w:pPr>
    <w:r w:rsidRPr="002A1F69">
      <w:rPr>
        <w:rFonts w:eastAsia="Malgun Gothic" w:cs="Calibri"/>
      </w:rPr>
      <w:t>Cellule de la Commande Publique</w:t>
    </w:r>
  </w:p>
  <w:p w14:paraId="4B79C3E4" w14:textId="77777777" w:rsidR="00D66120" w:rsidRPr="002A1F69" w:rsidRDefault="00D66120" w:rsidP="00D66120">
    <w:pPr>
      <w:pStyle w:val="En-tte"/>
      <w:jc w:val="center"/>
      <w:rPr>
        <w:rFonts w:eastAsia="Malgun Gothic" w:cs="Calibri"/>
      </w:rPr>
    </w:pPr>
    <w:r w:rsidRPr="002A1F69">
      <w:rPr>
        <w:rFonts w:eastAsia="Malgun Gothic" w:cs="Calibri"/>
      </w:rPr>
      <w:t>Adresse électronique :</w:t>
    </w:r>
  </w:p>
  <w:p w14:paraId="35CF7320" w14:textId="19DA0701" w:rsidR="00D356BD" w:rsidRDefault="00D66120" w:rsidP="00D66120">
    <w:pPr>
      <w:ind w:left="36"/>
      <w:contextualSpacing/>
      <w:jc w:val="center"/>
      <w:rPr>
        <w:rFonts w:ascii="Comic Sans MS" w:hAnsi="Comic Sans MS"/>
        <w:sz w:val="22"/>
      </w:rPr>
    </w:pPr>
    <w:r w:rsidRPr="002A1F69">
      <w:rPr>
        <w:rFonts w:eastAsia="Malgun Gothic" w:cs="Calibri"/>
        <w:u w:val="single"/>
      </w:rPr>
      <w:t>celluledesmarches</w:t>
    </w:r>
    <w:hyperlink r:id="rId3" w:history="1">
      <w:r w:rsidRPr="002A1F69">
        <w:rPr>
          <w:rStyle w:val="Lienhypertexte"/>
          <w:rFonts w:eastAsia="Malgun Gothic" w:cs="Calibri"/>
        </w:rPr>
        <w:t>@chu-limoges.fr</w:t>
      </w:r>
    </w:hyperlink>
  </w:p>
  <w:p w14:paraId="5C7CA5F3" w14:textId="79FBE3DB" w:rsidR="00D356BD" w:rsidRDefault="00D356BD" w:rsidP="00D356BD">
    <w:pPr>
      <w:pStyle w:val="En-tt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13_"/>
      </v:shape>
    </w:pict>
  </w:numPicBullet>
  <w:abstractNum w:abstractNumId="0" w15:restartNumberingAfterBreak="0">
    <w:nsid w:val="27DD0805"/>
    <w:multiLevelType w:val="hybridMultilevel"/>
    <w:tmpl w:val="F824FF38"/>
    <w:lvl w:ilvl="0" w:tplc="040C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74AA7307"/>
    <w:multiLevelType w:val="hybridMultilevel"/>
    <w:tmpl w:val="FC1AFEFA"/>
    <w:lvl w:ilvl="0" w:tplc="6A743F18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8A3"/>
    <w:rsid w:val="00016994"/>
    <w:rsid w:val="00061325"/>
    <w:rsid w:val="000830FD"/>
    <w:rsid w:val="000C7D22"/>
    <w:rsid w:val="001F0424"/>
    <w:rsid w:val="002A0ECD"/>
    <w:rsid w:val="002F442E"/>
    <w:rsid w:val="0036008E"/>
    <w:rsid w:val="0041028B"/>
    <w:rsid w:val="00444D2B"/>
    <w:rsid w:val="005D25B4"/>
    <w:rsid w:val="005F5E4F"/>
    <w:rsid w:val="005F64E4"/>
    <w:rsid w:val="006930F9"/>
    <w:rsid w:val="00730346"/>
    <w:rsid w:val="00766C34"/>
    <w:rsid w:val="007E590C"/>
    <w:rsid w:val="007F007C"/>
    <w:rsid w:val="008C3236"/>
    <w:rsid w:val="008D1B32"/>
    <w:rsid w:val="009238A3"/>
    <w:rsid w:val="009364CB"/>
    <w:rsid w:val="00942ED9"/>
    <w:rsid w:val="00990FA6"/>
    <w:rsid w:val="00A25AB6"/>
    <w:rsid w:val="00A85748"/>
    <w:rsid w:val="00AB063F"/>
    <w:rsid w:val="00AE1A60"/>
    <w:rsid w:val="00C10637"/>
    <w:rsid w:val="00C22B30"/>
    <w:rsid w:val="00D356BD"/>
    <w:rsid w:val="00D66120"/>
    <w:rsid w:val="00D67040"/>
    <w:rsid w:val="00E04970"/>
    <w:rsid w:val="00E56BF3"/>
    <w:rsid w:val="00ED73EC"/>
    <w:rsid w:val="00EF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FAF4139"/>
  <w15:chartTrackingRefBased/>
  <w15:docId w15:val="{9128B7CC-95F8-4C7C-9D98-3880C8C7A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3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9238A3"/>
    <w:pPr>
      <w:keepNext/>
      <w:spacing w:line="360" w:lineRule="auto"/>
      <w:jc w:val="both"/>
      <w:outlineLvl w:val="1"/>
    </w:pPr>
    <w:rPr>
      <w:rFonts w:ascii="Arial" w:hAnsi="Arial" w:cs="Arial"/>
      <w:b/>
      <w:bCs/>
      <w:spacing w:val="20"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238A3"/>
    <w:rPr>
      <w:rFonts w:ascii="Arial" w:eastAsia="Times New Roman" w:hAnsi="Arial" w:cs="Arial"/>
      <w:b/>
      <w:bCs/>
      <w:spacing w:val="20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9238A3"/>
    <w:pPr>
      <w:tabs>
        <w:tab w:val="center" w:pos="4536"/>
        <w:tab w:val="right" w:pos="9072"/>
      </w:tabs>
    </w:pPr>
    <w:rPr>
      <w:rFonts w:ascii="Comic Sans MS" w:hAnsi="Comic Sans MS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9238A3"/>
    <w:rPr>
      <w:rFonts w:ascii="Comic Sans MS" w:eastAsia="Times New Roman" w:hAnsi="Comic Sans MS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9238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238A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9238A3"/>
  </w:style>
  <w:style w:type="paragraph" w:styleId="Corpsdetexte3">
    <w:name w:val="Body Text 3"/>
    <w:basedOn w:val="Normal"/>
    <w:link w:val="Corpsdetexte3Car"/>
    <w:rsid w:val="009238A3"/>
    <w:rPr>
      <w:rFonts w:ascii="Arial" w:hAnsi="Arial" w:cs="Arial"/>
      <w:b/>
    </w:rPr>
  </w:style>
  <w:style w:type="character" w:customStyle="1" w:styleId="Corpsdetexte3Car">
    <w:name w:val="Corps de texte 3 Car"/>
    <w:basedOn w:val="Policepardfaut"/>
    <w:link w:val="Corpsdetexte3"/>
    <w:rsid w:val="009238A3"/>
    <w:rPr>
      <w:rFonts w:ascii="Arial" w:eastAsia="Times New Roman" w:hAnsi="Arial" w:cs="Arial"/>
      <w:b/>
      <w:sz w:val="24"/>
      <w:szCs w:val="24"/>
      <w:lang w:eastAsia="fr-FR"/>
    </w:rPr>
  </w:style>
  <w:style w:type="paragraph" w:customStyle="1" w:styleId="Normal2">
    <w:name w:val="Normal2"/>
    <w:basedOn w:val="Normal"/>
    <w:rsid w:val="009238A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9238A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22B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22B3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22B3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2B3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2B3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2B3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2B30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uiPriority w:val="39"/>
    <w:rsid w:val="001F0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E1A60"/>
    <w:pPr>
      <w:spacing w:before="100" w:beforeAutospacing="1" w:after="100" w:afterAutospacing="1"/>
    </w:pPr>
  </w:style>
  <w:style w:type="character" w:styleId="Accentuation">
    <w:name w:val="Emphasis"/>
    <w:basedOn w:val="Policepardfaut"/>
    <w:qFormat/>
    <w:rsid w:val="00D356BD"/>
    <w:rPr>
      <w:i/>
      <w:iCs/>
    </w:rPr>
  </w:style>
  <w:style w:type="character" w:styleId="Lienhypertexte">
    <w:name w:val="Hyperlink"/>
    <w:basedOn w:val="Policepardfaut"/>
    <w:uiPriority w:val="99"/>
    <w:unhideWhenUsed/>
    <w:rsid w:val="00D356B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biomed.marche@chu-limoges.fr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EC5431D14A4F64BCA60387DB1648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529183-1D7F-43EA-B273-1BAC59D77D1C}"/>
      </w:docPartPr>
      <w:docPartBody>
        <w:p w:rsidR="00162267" w:rsidRDefault="00A627B7" w:rsidP="00A627B7">
          <w:pPr>
            <w:pStyle w:val="0DEC5431D14A4F64BCA60387DB164888"/>
          </w:pPr>
          <w:r w:rsidRPr="005A7021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B7"/>
    <w:rsid w:val="00162267"/>
    <w:rsid w:val="00A6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627B7"/>
    <w:rPr>
      <w:color w:val="808080"/>
    </w:rPr>
  </w:style>
  <w:style w:type="paragraph" w:customStyle="1" w:styleId="0DEC5431D14A4F64BCA60387DB164888">
    <w:name w:val="0DEC5431D14A4F64BCA60387DB164888"/>
    <w:rsid w:val="00A627B7"/>
  </w:style>
  <w:style w:type="paragraph" w:customStyle="1" w:styleId="A92FE33DA0454CFF910AD20701454FAF">
    <w:name w:val="A92FE33DA0454CFF910AD20701454FAF"/>
    <w:rsid w:val="00A627B7"/>
  </w:style>
  <w:style w:type="paragraph" w:customStyle="1" w:styleId="EEE76A9383424625863114CAAFAC8D33">
    <w:name w:val="EEE76A9383424625863114CAAFAC8D33"/>
    <w:rsid w:val="00A627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526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CHGR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SCHYNS GUILLAUME</dc:creator>
  <cp:keywords/>
  <dc:description/>
  <cp:lastModifiedBy>MICHAUD Julie</cp:lastModifiedBy>
  <cp:revision>4</cp:revision>
  <dcterms:created xsi:type="dcterms:W3CDTF">2025-10-17T07:42:00Z</dcterms:created>
  <dcterms:modified xsi:type="dcterms:W3CDTF">2025-10-17T13:16:00Z</dcterms:modified>
</cp:coreProperties>
</file>